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4C973" w14:textId="0B57EDAE" w:rsidR="003C0870" w:rsidRDefault="003C0870" w:rsidP="003C0870"/>
    <w:p w14:paraId="5070F2C1" w14:textId="77777777" w:rsidR="00777FFA" w:rsidRDefault="2A097819" w:rsidP="006A04D0">
      <w:pPr>
        <w:jc w:val="center"/>
        <w:rPr>
          <w:rFonts w:ascii="Times New Roman" w:hAnsi="Times New Roman" w:cs="Times New Roman"/>
        </w:rPr>
      </w:pPr>
      <w:r>
        <w:rPr>
          <w:noProof/>
        </w:rPr>
        <w:drawing>
          <wp:inline distT="0" distB="0" distL="0" distR="0" wp14:anchorId="717E3904" wp14:editId="632FEBAF">
            <wp:extent cx="5915025" cy="5105400"/>
            <wp:effectExtent l="0" t="0" r="9525" b="0"/>
            <wp:docPr id="39570189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15025" cy="5105400"/>
                    </a:xfrm>
                    <a:prstGeom prst="rect">
                      <a:avLst/>
                    </a:prstGeom>
                    <a:noFill/>
                    <a:ln>
                      <a:noFill/>
                    </a:ln>
                  </pic:spPr>
                </pic:pic>
              </a:graphicData>
            </a:graphic>
          </wp:inline>
        </w:drawing>
      </w:r>
    </w:p>
    <w:p w14:paraId="181DB5E0" w14:textId="77777777" w:rsidR="001174D4" w:rsidRDefault="635B76C0" w:rsidP="118F3E76">
      <w:pPr>
        <w:pStyle w:val="Heading3"/>
        <w:spacing w:before="280" w:beforeAutospacing="0" w:after="80" w:afterAutospacing="0"/>
        <w:jc w:val="center"/>
      </w:pPr>
      <w:r>
        <w:rPr>
          <w:rFonts w:ascii="Calibri" w:hAnsi="Calibri" w:cs="Calibri"/>
          <w:color w:val="000000" w:themeColor="text1"/>
          <w:sz w:val="28"/>
          <w:szCs w:val="28"/>
        </w:rPr>
        <w:t>APPLICATIONS MUST BE RECEIVED ON OR BEFORE:</w:t>
      </w:r>
    </w:p>
    <w:p w14:paraId="46D70B18" w14:textId="77777777" w:rsidR="1064F539" w:rsidRDefault="1064F539" w:rsidP="118F3E76">
      <w:pPr>
        <w:pStyle w:val="Heading3"/>
        <w:spacing w:before="280" w:beforeAutospacing="0" w:after="80" w:afterAutospacing="0"/>
        <w:jc w:val="center"/>
      </w:pPr>
      <w:r>
        <w:rPr>
          <w:rFonts w:ascii="Calibri" w:hAnsi="Calibri" w:cs="Calibri"/>
          <w:color w:val="000000" w:themeColor="text1"/>
          <w:sz w:val="28"/>
          <w:szCs w:val="28"/>
        </w:rPr>
        <w:t>September 31,2026.</w:t>
      </w:r>
    </w:p>
    <w:p w14:paraId="42D184D1" w14:textId="77777777" w:rsidR="00CC613E" w:rsidRPr="00CC613E" w:rsidRDefault="00635EAF" w:rsidP="003C0870">
      <w:pPr>
        <w:pStyle w:val="Heading3"/>
        <w:spacing w:before="280" w:beforeAutospacing="0" w:after="80" w:afterAutospacing="0"/>
        <w:ind w:left="720"/>
        <w:rPr>
          <w:rFonts w:cstheme="minorHAnsi"/>
          <w:color w:val="000000" w:themeColor="text1"/>
          <w:sz w:val="28"/>
          <w:szCs w:val="28"/>
        </w:rPr>
      </w:pPr>
      <w:r>
        <w:rPr>
          <w:rFonts w:asciiTheme="minorHAnsi" w:hAnsiTheme="minorHAnsi" w:cstheme="minorHAnsi"/>
          <w:color w:val="000000"/>
          <w:sz w:val="28"/>
          <w:szCs w:val="28"/>
        </w:rPr>
        <w:t xml:space="preserve">Applications must be scanned and submitted by email:                 </w:t>
      </w:r>
      <w:hyperlink r:id="rId11" w:history="1">
        <w:r>
          <w:rPr>
            <w:rStyle w:val="Hyperlink"/>
            <w:rFonts w:asciiTheme="minorHAnsi" w:hAnsiTheme="minorHAnsi" w:cstheme="minorHAnsi"/>
            <w:i/>
            <w:iCs/>
            <w:sz w:val="28"/>
            <w:szCs w:val="28"/>
          </w:rPr>
          <w:t>DRIWaddington@gmail.com</w:t>
        </w:r>
      </w:hyperlink>
      <w:r>
        <w:rPr>
          <w:rFonts w:cstheme="minorHAnsi"/>
          <w:sz w:val="28"/>
          <w:szCs w:val="28"/>
        </w:rPr>
        <w:t xml:space="preserve"> </w:t>
      </w:r>
    </w:p>
    <w:p w14:paraId="7AE10B62" w14:textId="543DE3E5" w:rsidR="00CC613E" w:rsidRPr="00CC613E" w:rsidRDefault="00CC613E" w:rsidP="7F47945A">
      <w:pPr>
        <w:ind w:left="720"/>
        <w:rPr>
          <w:rFonts w:ascii="Calibri" w:eastAsia="Calibri" w:hAnsi="Calibri" w:cs="Calibri"/>
          <w:sz w:val="28"/>
          <w:szCs w:val="28"/>
        </w:rPr>
      </w:pPr>
      <w:r>
        <w:rPr>
          <w:b/>
          <w:bCs/>
          <w:color w:val="000000" w:themeColor="text1"/>
          <w:sz w:val="28"/>
          <w:szCs w:val="28"/>
        </w:rPr>
        <w:t xml:space="preserve">Or you can complete the Google Form application </w:t>
      </w:r>
      <w:hyperlink r:id="rId12">
        <w:r>
          <w:rPr>
            <w:rStyle w:val="Hyperlink"/>
          </w:rPr>
          <w:t>DRI Waddington Application</w:t>
        </w:r>
      </w:hyperlink>
    </w:p>
    <w:p w14:paraId="46FCD2B9" w14:textId="5AEB5AD9" w:rsidR="00B62CB0" w:rsidRDefault="00B62CB0" w:rsidP="7F47945A">
      <w:pPr>
        <w:jc w:val="center"/>
      </w:pPr>
    </w:p>
    <w:p w14:paraId="35A15B70" w14:textId="6CB87A9B" w:rsidR="7F47945A" w:rsidRDefault="7F47945A" w:rsidP="7F47945A">
      <w:pPr>
        <w:jc w:val="center"/>
      </w:pPr>
    </w:p>
    <w:p w14:paraId="7AE08304" w14:textId="6134F08A" w:rsidR="00B565C6" w:rsidRPr="003C0870" w:rsidRDefault="5B7CBED9" w:rsidP="003C0870">
      <w:r>
        <w:rPr>
          <w:rFonts w:ascii="Arial" w:eastAsia="Arial" w:hAnsi="Arial" w:cs="Arial"/>
        </w:rPr>
        <w:lastRenderedPageBreak/>
        <w:t>The DRI Community will offer funding assistance to eligible projects that enhance and strengthen the Downtown Revitalization Initiative area. Immediate goals of this investment in the Small Projects Fund include streetscape enhancements, historic preservation projects and increased business and economic activity. Long-range goals include increased property values and property tax revenues, the creation of more job opportunities, attraction of new businesses and residents to downtown and ongoing, sustained vibrancy within the downtown neighborhood.</w:t>
      </w:r>
    </w:p>
    <w:p w14:paraId="120F1922" w14:textId="77777777" w:rsidR="118F3E76" w:rsidRDefault="118F3E76" w:rsidP="118F3E76">
      <w:pPr>
        <w:rPr>
          <w:rFonts w:ascii="Arial" w:eastAsia="Arial" w:hAnsi="Arial" w:cs="Arial"/>
        </w:rPr>
      </w:pPr>
    </w:p>
    <w:p w14:paraId="6843D762" w14:textId="77777777" w:rsidR="00B565C6" w:rsidRPr="00B62CB0" w:rsidRDefault="5B7CBED9" w:rsidP="118F3E76">
      <w:pPr>
        <w:spacing w:after="0" w:line="240" w:lineRule="auto"/>
        <w:jc w:val="both"/>
        <w:rPr>
          <w:rFonts w:ascii="Arial" w:eastAsia="Arial" w:hAnsi="Arial" w:cs="Arial"/>
          <w:sz w:val="24"/>
          <w:szCs w:val="24"/>
        </w:rPr>
      </w:pPr>
      <w:r>
        <w:rPr>
          <w:rFonts w:ascii="Arial" w:eastAsia="Arial" w:hAnsi="Arial" w:cs="Arial"/>
          <w:b/>
          <w:bCs/>
          <w:caps/>
          <w:sz w:val="24"/>
          <w:szCs w:val="24"/>
          <w:u w:val="single"/>
        </w:rPr>
        <w:t>Applicant Eligibility</w:t>
      </w:r>
      <w:r>
        <w:rPr>
          <w:rFonts w:ascii="Arial" w:eastAsia="Arial" w:hAnsi="Arial" w:cs="Arial"/>
          <w:sz w:val="24"/>
          <w:szCs w:val="24"/>
        </w:rPr>
        <w:t xml:space="preserve"> - Applicants who are eligible for DRI assistance include property owners that are:</w:t>
      </w:r>
    </w:p>
    <w:p w14:paraId="0DAAC6FC" w14:textId="77777777" w:rsidR="00F347B6" w:rsidRPr="00B62CB0" w:rsidRDefault="00F347B6" w:rsidP="118F3E76">
      <w:pPr>
        <w:spacing w:after="0" w:line="240" w:lineRule="auto"/>
        <w:jc w:val="both"/>
        <w:rPr>
          <w:rFonts w:ascii="Arial" w:eastAsia="Arial" w:hAnsi="Arial" w:cs="Arial"/>
        </w:rPr>
      </w:pPr>
    </w:p>
    <w:p w14:paraId="6BA0791A" w14:textId="6DE59058" w:rsidR="00B565C6" w:rsidRPr="00B62CB0" w:rsidRDefault="2132B2B5" w:rsidP="00B62CB0">
      <w:pPr>
        <w:pStyle w:val="ListParagraph"/>
        <w:numPr>
          <w:ilvl w:val="0"/>
          <w:numId w:val="40"/>
        </w:numPr>
        <w:spacing w:after="0" w:line="240" w:lineRule="auto"/>
        <w:jc w:val="both"/>
        <w:rPr>
          <w:rFonts w:ascii="Arial" w:eastAsia="Arial" w:hAnsi="Arial" w:cs="Arial"/>
          <w:sz w:val="24"/>
          <w:szCs w:val="24"/>
        </w:rPr>
      </w:pPr>
      <w:r>
        <w:rPr>
          <w:rFonts w:ascii="Arial" w:eastAsia="Arial" w:hAnsi="Arial" w:cs="Arial"/>
          <w:sz w:val="24"/>
          <w:szCs w:val="24"/>
        </w:rPr>
        <w:t>Individual</w:t>
      </w:r>
    </w:p>
    <w:p w14:paraId="0652C632" w14:textId="0AD4CEB4" w:rsidR="00B565C6" w:rsidRPr="00B62CB0" w:rsidRDefault="2132B2B5" w:rsidP="00B62CB0">
      <w:pPr>
        <w:pStyle w:val="ListParagraph"/>
        <w:numPr>
          <w:ilvl w:val="0"/>
          <w:numId w:val="40"/>
        </w:numPr>
        <w:spacing w:after="0" w:line="240" w:lineRule="auto"/>
        <w:jc w:val="both"/>
        <w:rPr>
          <w:rFonts w:ascii="Arial" w:eastAsia="Arial" w:hAnsi="Arial" w:cs="Arial"/>
          <w:sz w:val="24"/>
          <w:szCs w:val="24"/>
        </w:rPr>
      </w:pPr>
      <w:r>
        <w:rPr>
          <w:rFonts w:ascii="Arial" w:eastAsia="Arial" w:hAnsi="Arial" w:cs="Arial"/>
          <w:sz w:val="24"/>
          <w:szCs w:val="24"/>
        </w:rPr>
        <w:t>For-profit entity</w:t>
      </w:r>
    </w:p>
    <w:p w14:paraId="308A276F" w14:textId="2C50E48E" w:rsidR="00B565C6" w:rsidRPr="00B62CB0" w:rsidRDefault="2132B2B5" w:rsidP="00B62CB0">
      <w:pPr>
        <w:pStyle w:val="ListParagraph"/>
        <w:numPr>
          <w:ilvl w:val="0"/>
          <w:numId w:val="40"/>
        </w:numPr>
        <w:spacing w:after="0" w:line="240" w:lineRule="auto"/>
        <w:jc w:val="both"/>
        <w:rPr>
          <w:rFonts w:ascii="Arial" w:eastAsia="Arial" w:hAnsi="Arial" w:cs="Arial"/>
          <w:sz w:val="24"/>
          <w:szCs w:val="24"/>
        </w:rPr>
      </w:pPr>
      <w:r>
        <w:rPr>
          <w:rFonts w:ascii="Arial" w:eastAsia="Arial" w:hAnsi="Arial" w:cs="Arial"/>
          <w:sz w:val="24"/>
          <w:szCs w:val="24"/>
        </w:rPr>
        <w:t>Not-for-profit entity</w:t>
      </w:r>
    </w:p>
    <w:p w14:paraId="3F179ACD" w14:textId="22B9BC64" w:rsidR="00B565C6" w:rsidRPr="00B62CB0" w:rsidRDefault="5845C3E1" w:rsidP="00B62CB0">
      <w:pPr>
        <w:pStyle w:val="ListParagraph"/>
        <w:numPr>
          <w:ilvl w:val="0"/>
          <w:numId w:val="40"/>
        </w:numPr>
        <w:spacing w:after="0" w:line="240" w:lineRule="auto"/>
        <w:jc w:val="both"/>
        <w:rPr>
          <w:rFonts w:ascii="Arial" w:eastAsia="Arial" w:hAnsi="Arial" w:cs="Arial"/>
          <w:sz w:val="24"/>
          <w:szCs w:val="24"/>
        </w:rPr>
      </w:pPr>
      <w:r>
        <w:rPr>
          <w:rFonts w:ascii="Arial" w:eastAsia="Arial" w:hAnsi="Arial" w:cs="Arial"/>
          <w:sz w:val="24"/>
          <w:szCs w:val="24"/>
        </w:rPr>
        <w:t xml:space="preserve">Current on property taxes owed to Village of Waddington, St. Lawrence County, and Madrid Waddington School District. </w:t>
      </w:r>
    </w:p>
    <w:p w14:paraId="079A7D46" w14:textId="396FED04" w:rsidR="00B565C6" w:rsidRPr="00B62CB0" w:rsidRDefault="5B7CBED9" w:rsidP="00B62CB0">
      <w:pPr>
        <w:pStyle w:val="ListParagraph"/>
        <w:numPr>
          <w:ilvl w:val="0"/>
          <w:numId w:val="40"/>
        </w:numPr>
        <w:spacing w:after="0" w:line="240" w:lineRule="auto"/>
        <w:jc w:val="both"/>
        <w:rPr>
          <w:rFonts w:ascii="Arial" w:eastAsia="Arial" w:hAnsi="Arial" w:cs="Arial"/>
          <w:sz w:val="24"/>
          <w:szCs w:val="24"/>
        </w:rPr>
      </w:pPr>
      <w:r>
        <w:rPr>
          <w:rFonts w:ascii="Arial" w:eastAsia="Arial" w:hAnsi="Arial" w:cs="Arial"/>
          <w:sz w:val="24"/>
          <w:szCs w:val="24"/>
        </w:rPr>
        <w:t>Free of open building code violations</w:t>
      </w:r>
    </w:p>
    <w:p w14:paraId="4CC48EE4" w14:textId="79C1E39E" w:rsidR="00C95228" w:rsidRPr="00B62CB0" w:rsidRDefault="096CA06F" w:rsidP="00B62CB0">
      <w:pPr>
        <w:pStyle w:val="ListParagraph"/>
        <w:numPr>
          <w:ilvl w:val="0"/>
          <w:numId w:val="40"/>
        </w:numPr>
        <w:spacing w:after="0" w:line="240" w:lineRule="auto"/>
        <w:jc w:val="both"/>
        <w:rPr>
          <w:rFonts w:ascii="Arial" w:eastAsia="Arial" w:hAnsi="Arial" w:cs="Arial"/>
          <w:sz w:val="24"/>
          <w:szCs w:val="24"/>
        </w:rPr>
      </w:pPr>
      <w:r>
        <w:rPr>
          <w:rFonts w:ascii="Arial" w:eastAsia="Arial" w:hAnsi="Arial" w:cs="Arial"/>
          <w:sz w:val="24"/>
          <w:szCs w:val="24"/>
        </w:rPr>
        <w:t>Property located within the Village of Waddington designated boundary</w:t>
      </w:r>
    </w:p>
    <w:p w14:paraId="2BAA9DF7" w14:textId="011FBA7E" w:rsidR="00C95228" w:rsidRPr="00B62CB0" w:rsidRDefault="093E3C45" w:rsidP="00B62CB0">
      <w:pPr>
        <w:pStyle w:val="ListParagraph"/>
        <w:numPr>
          <w:ilvl w:val="0"/>
          <w:numId w:val="40"/>
        </w:numPr>
        <w:spacing w:after="0" w:line="240" w:lineRule="auto"/>
        <w:jc w:val="both"/>
        <w:rPr>
          <w:rFonts w:ascii="Arial" w:eastAsia="Arial" w:hAnsi="Arial" w:cs="Arial"/>
          <w:sz w:val="24"/>
          <w:szCs w:val="24"/>
        </w:rPr>
      </w:pPr>
      <w:r>
        <w:rPr>
          <w:rFonts w:ascii="Arial" w:eastAsia="Arial" w:hAnsi="Arial" w:cs="Arial"/>
          <w:sz w:val="24"/>
          <w:szCs w:val="24"/>
        </w:rPr>
        <w:t>Property is designated commercial or mixed-use (commercial &amp; residential units)</w:t>
      </w:r>
    </w:p>
    <w:p w14:paraId="4B7ADE1A" w14:textId="3733D317" w:rsidR="00BC5C21" w:rsidRPr="00B62CB0" w:rsidRDefault="093E3C45" w:rsidP="00B62CB0">
      <w:pPr>
        <w:pStyle w:val="ListParagraph"/>
        <w:numPr>
          <w:ilvl w:val="0"/>
          <w:numId w:val="40"/>
        </w:numPr>
        <w:spacing w:after="0" w:line="240" w:lineRule="auto"/>
        <w:jc w:val="both"/>
        <w:rPr>
          <w:rFonts w:ascii="Arial" w:eastAsia="Arial" w:hAnsi="Arial" w:cs="Arial"/>
          <w:sz w:val="24"/>
          <w:szCs w:val="24"/>
        </w:rPr>
      </w:pPr>
      <w:r>
        <w:rPr>
          <w:rFonts w:ascii="Arial" w:eastAsia="Arial" w:hAnsi="Arial" w:cs="Arial"/>
          <w:sz w:val="24"/>
          <w:szCs w:val="24"/>
        </w:rPr>
        <w:t>Property is not receiving additional DRI funding</w:t>
      </w:r>
    </w:p>
    <w:p w14:paraId="43A76F53" w14:textId="63C24B32" w:rsidR="00BC5C21" w:rsidRPr="00B62CB0" w:rsidRDefault="093E3C45" w:rsidP="00B62CB0">
      <w:pPr>
        <w:pStyle w:val="ListParagraph"/>
        <w:numPr>
          <w:ilvl w:val="0"/>
          <w:numId w:val="40"/>
        </w:numPr>
        <w:spacing w:after="0" w:line="240" w:lineRule="auto"/>
        <w:jc w:val="both"/>
        <w:rPr>
          <w:rFonts w:ascii="Arial" w:eastAsia="Arial" w:hAnsi="Arial" w:cs="Arial"/>
          <w:sz w:val="24"/>
          <w:szCs w:val="24"/>
        </w:rPr>
      </w:pPr>
      <w:r>
        <w:rPr>
          <w:rFonts w:ascii="Arial" w:eastAsia="Arial" w:hAnsi="Arial" w:cs="Arial"/>
          <w:sz w:val="24"/>
          <w:szCs w:val="24"/>
        </w:rPr>
        <w:t>The applicant is able to finance the entire project and await reimbursement upon project completion</w:t>
      </w:r>
    </w:p>
    <w:p w14:paraId="0966A1DE" w14:textId="77777777" w:rsidR="00B565C6" w:rsidRPr="00B62CB0" w:rsidRDefault="00B565C6" w:rsidP="118F3E76">
      <w:pPr>
        <w:spacing w:after="0" w:line="240" w:lineRule="auto"/>
        <w:jc w:val="both"/>
        <w:rPr>
          <w:rFonts w:ascii="Arial" w:eastAsia="Arial" w:hAnsi="Arial" w:cs="Arial"/>
        </w:rPr>
      </w:pPr>
    </w:p>
    <w:p w14:paraId="415C658A" w14:textId="77777777" w:rsidR="00B565C6" w:rsidRPr="00B62CB0" w:rsidRDefault="5B7CBED9" w:rsidP="118F3E76">
      <w:pPr>
        <w:spacing w:after="0" w:line="240" w:lineRule="auto"/>
        <w:jc w:val="both"/>
        <w:rPr>
          <w:rFonts w:ascii="Arial" w:eastAsia="Arial" w:hAnsi="Arial" w:cs="Arial"/>
          <w:b/>
          <w:bCs/>
          <w:caps/>
          <w:sz w:val="24"/>
          <w:szCs w:val="24"/>
          <w:u w:val="single"/>
        </w:rPr>
      </w:pPr>
      <w:r>
        <w:rPr>
          <w:rFonts w:ascii="Arial" w:eastAsia="Arial" w:hAnsi="Arial" w:cs="Arial"/>
          <w:b/>
          <w:bCs/>
          <w:caps/>
          <w:sz w:val="24"/>
          <w:szCs w:val="24"/>
          <w:u w:val="single"/>
        </w:rPr>
        <w:t>Eligible Activities</w:t>
      </w:r>
    </w:p>
    <w:p w14:paraId="10B03933" w14:textId="77777777" w:rsidR="00150D52" w:rsidRPr="00B62CB0" w:rsidRDefault="1B356917" w:rsidP="118F3E76">
      <w:pPr>
        <w:pStyle w:val="ListParagraph"/>
        <w:numPr>
          <w:ilvl w:val="0"/>
          <w:numId w:val="4"/>
        </w:numPr>
        <w:spacing w:after="0" w:line="240" w:lineRule="auto"/>
        <w:jc w:val="both"/>
        <w:rPr>
          <w:rFonts w:ascii="Arial" w:eastAsia="Arial" w:hAnsi="Arial" w:cs="Arial"/>
          <w:sz w:val="24"/>
          <w:szCs w:val="24"/>
        </w:rPr>
      </w:pPr>
      <w:r>
        <w:rPr>
          <w:rFonts w:ascii="Arial" w:eastAsia="Arial" w:hAnsi="Arial" w:cs="Arial"/>
          <w:sz w:val="24"/>
          <w:szCs w:val="24"/>
        </w:rPr>
        <w:t>Building Renovation</w:t>
      </w:r>
    </w:p>
    <w:p w14:paraId="538F19BD" w14:textId="77777777" w:rsidR="00FE64D1" w:rsidRPr="00B62CB0" w:rsidRDefault="1B356917" w:rsidP="118F3E76">
      <w:pPr>
        <w:pStyle w:val="ListParagraph"/>
        <w:numPr>
          <w:ilvl w:val="1"/>
          <w:numId w:val="4"/>
        </w:numPr>
        <w:spacing w:after="0" w:line="240" w:lineRule="auto"/>
        <w:jc w:val="both"/>
        <w:rPr>
          <w:rFonts w:ascii="Arial" w:eastAsia="Arial" w:hAnsi="Arial" w:cs="Arial"/>
          <w:sz w:val="24"/>
          <w:szCs w:val="24"/>
        </w:rPr>
      </w:pPr>
      <w:r>
        <w:rPr>
          <w:rFonts w:ascii="Arial" w:eastAsia="Arial" w:hAnsi="Arial" w:cs="Arial"/>
          <w:sz w:val="24"/>
          <w:szCs w:val="24"/>
        </w:rPr>
        <w:t>Façade/storefront renovations</w:t>
      </w:r>
    </w:p>
    <w:p w14:paraId="33DB5B0D" w14:textId="77777777" w:rsidR="00FE64D1" w:rsidRPr="00B62CB0" w:rsidRDefault="1B356917" w:rsidP="118F3E76">
      <w:pPr>
        <w:pStyle w:val="ListParagraph"/>
        <w:numPr>
          <w:ilvl w:val="1"/>
          <w:numId w:val="4"/>
        </w:numPr>
        <w:spacing w:after="0" w:line="240" w:lineRule="auto"/>
        <w:jc w:val="both"/>
        <w:rPr>
          <w:rFonts w:ascii="Arial" w:eastAsia="Arial" w:hAnsi="Arial" w:cs="Arial"/>
          <w:sz w:val="24"/>
          <w:szCs w:val="24"/>
        </w:rPr>
      </w:pPr>
      <w:r>
        <w:rPr>
          <w:rFonts w:ascii="Arial" w:eastAsia="Arial" w:hAnsi="Arial" w:cs="Arial"/>
          <w:sz w:val="24"/>
          <w:szCs w:val="24"/>
        </w:rPr>
        <w:t>Permanently affixed signage and awnings</w:t>
      </w:r>
    </w:p>
    <w:p w14:paraId="0140D113" w14:textId="77777777" w:rsidR="00FE64D1" w:rsidRPr="00B62CB0" w:rsidRDefault="1B356917" w:rsidP="118F3E76">
      <w:pPr>
        <w:pStyle w:val="ListParagraph"/>
        <w:numPr>
          <w:ilvl w:val="1"/>
          <w:numId w:val="4"/>
        </w:numPr>
        <w:spacing w:after="0" w:line="240" w:lineRule="auto"/>
        <w:jc w:val="both"/>
        <w:rPr>
          <w:rFonts w:ascii="Arial" w:eastAsia="Arial" w:hAnsi="Arial" w:cs="Arial"/>
          <w:sz w:val="24"/>
          <w:szCs w:val="24"/>
        </w:rPr>
      </w:pPr>
      <w:r>
        <w:rPr>
          <w:rFonts w:ascii="Arial" w:eastAsia="Arial" w:hAnsi="Arial" w:cs="Arial"/>
          <w:sz w:val="24"/>
          <w:szCs w:val="24"/>
        </w:rPr>
        <w:t>Interior fit-out, HVAC, and mechanical, electrical and plumbing (MEP)</w:t>
      </w:r>
    </w:p>
    <w:p w14:paraId="2EA18717" w14:textId="77777777" w:rsidR="00FE64D1" w:rsidRPr="00B62CB0" w:rsidRDefault="1B356917" w:rsidP="118F3E76">
      <w:pPr>
        <w:pStyle w:val="ListParagraph"/>
        <w:numPr>
          <w:ilvl w:val="1"/>
          <w:numId w:val="4"/>
        </w:numPr>
        <w:spacing w:after="0" w:line="240" w:lineRule="auto"/>
        <w:jc w:val="both"/>
        <w:rPr>
          <w:rFonts w:ascii="Arial" w:eastAsia="Arial" w:hAnsi="Arial" w:cs="Arial"/>
          <w:sz w:val="24"/>
          <w:szCs w:val="24"/>
        </w:rPr>
      </w:pPr>
      <w:r>
        <w:rPr>
          <w:rFonts w:ascii="Arial" w:eastAsia="Arial" w:hAnsi="Arial" w:cs="Arial"/>
          <w:sz w:val="24"/>
          <w:szCs w:val="24"/>
        </w:rPr>
        <w:t>Other permanent building improvements</w:t>
      </w:r>
    </w:p>
    <w:p w14:paraId="05C85840" w14:textId="77777777" w:rsidR="00FE64D1" w:rsidRPr="00B62CB0" w:rsidRDefault="1B356917" w:rsidP="118F3E76">
      <w:pPr>
        <w:pStyle w:val="ListParagraph"/>
        <w:numPr>
          <w:ilvl w:val="0"/>
          <w:numId w:val="4"/>
        </w:numPr>
        <w:spacing w:after="0" w:line="240" w:lineRule="auto"/>
        <w:jc w:val="both"/>
        <w:rPr>
          <w:rFonts w:ascii="Arial" w:eastAsia="Arial" w:hAnsi="Arial" w:cs="Arial"/>
          <w:sz w:val="24"/>
          <w:szCs w:val="24"/>
        </w:rPr>
      </w:pPr>
      <w:r>
        <w:rPr>
          <w:rFonts w:ascii="Arial" w:eastAsia="Arial" w:hAnsi="Arial" w:cs="Arial"/>
          <w:sz w:val="24"/>
          <w:szCs w:val="24"/>
        </w:rPr>
        <w:t>Business Assistance</w:t>
      </w:r>
    </w:p>
    <w:p w14:paraId="71EE3486" w14:textId="77777777" w:rsidR="00FE64D1" w:rsidRPr="00B62CB0" w:rsidRDefault="1B356917" w:rsidP="118F3E76">
      <w:pPr>
        <w:pStyle w:val="ListParagraph"/>
        <w:numPr>
          <w:ilvl w:val="1"/>
          <w:numId w:val="4"/>
        </w:numPr>
        <w:spacing w:after="0" w:line="240" w:lineRule="auto"/>
        <w:jc w:val="both"/>
        <w:rPr>
          <w:rFonts w:ascii="Arial" w:eastAsia="Arial" w:hAnsi="Arial" w:cs="Arial"/>
          <w:sz w:val="24"/>
          <w:szCs w:val="24"/>
        </w:rPr>
      </w:pPr>
      <w:r>
        <w:rPr>
          <w:rFonts w:ascii="Arial" w:eastAsia="Arial" w:hAnsi="Arial" w:cs="Arial"/>
          <w:sz w:val="24"/>
          <w:szCs w:val="24"/>
        </w:rPr>
        <w:t>Permanent commercial machinery and equipment</w:t>
      </w:r>
    </w:p>
    <w:p w14:paraId="5A61F3C0" w14:textId="77777777" w:rsidR="00150D52" w:rsidRPr="00B62CB0" w:rsidRDefault="1B356917" w:rsidP="118F3E76">
      <w:pPr>
        <w:pStyle w:val="ListParagraph"/>
        <w:numPr>
          <w:ilvl w:val="0"/>
          <w:numId w:val="4"/>
        </w:numPr>
        <w:spacing w:after="0" w:line="240" w:lineRule="auto"/>
        <w:jc w:val="both"/>
        <w:rPr>
          <w:rFonts w:ascii="Arial" w:eastAsia="Arial" w:hAnsi="Arial" w:cs="Arial"/>
          <w:sz w:val="24"/>
          <w:szCs w:val="24"/>
        </w:rPr>
      </w:pPr>
      <w:r>
        <w:rPr>
          <w:rFonts w:ascii="Arial" w:eastAsia="Arial" w:hAnsi="Arial" w:cs="Arial"/>
          <w:sz w:val="24"/>
          <w:szCs w:val="24"/>
        </w:rPr>
        <w:t>Public Art</w:t>
      </w:r>
    </w:p>
    <w:p w14:paraId="7AD0E0BE" w14:textId="77777777" w:rsidR="00FE64D1" w:rsidRPr="00B62CB0" w:rsidRDefault="1B356917" w:rsidP="118F3E76">
      <w:pPr>
        <w:pStyle w:val="ListParagraph"/>
        <w:numPr>
          <w:ilvl w:val="1"/>
          <w:numId w:val="4"/>
        </w:numPr>
        <w:spacing w:after="0" w:line="240" w:lineRule="auto"/>
        <w:jc w:val="both"/>
        <w:rPr>
          <w:rFonts w:ascii="Arial" w:eastAsia="Arial" w:hAnsi="Arial" w:cs="Arial"/>
          <w:sz w:val="24"/>
          <w:szCs w:val="24"/>
        </w:rPr>
      </w:pPr>
      <w:r>
        <w:rPr>
          <w:rFonts w:ascii="Arial" w:eastAsia="Arial" w:hAnsi="Arial" w:cs="Arial"/>
          <w:sz w:val="24"/>
          <w:szCs w:val="24"/>
        </w:rPr>
        <w:t>Murals, sculptures, and other significant permanent installations</w:t>
      </w:r>
    </w:p>
    <w:p w14:paraId="3A4ACA9E" w14:textId="77777777" w:rsidR="00FE64D1" w:rsidRPr="00B62CB0" w:rsidRDefault="1B356917" w:rsidP="118F3E76">
      <w:pPr>
        <w:pStyle w:val="ListParagraph"/>
        <w:numPr>
          <w:ilvl w:val="0"/>
          <w:numId w:val="4"/>
        </w:numPr>
        <w:spacing w:after="0" w:line="240" w:lineRule="auto"/>
        <w:jc w:val="both"/>
        <w:rPr>
          <w:rFonts w:ascii="Arial" w:eastAsia="Arial" w:hAnsi="Arial" w:cs="Arial"/>
          <w:sz w:val="24"/>
          <w:szCs w:val="24"/>
        </w:rPr>
      </w:pPr>
      <w:r>
        <w:rPr>
          <w:rFonts w:ascii="Arial" w:eastAsia="Arial" w:hAnsi="Arial" w:cs="Arial"/>
          <w:sz w:val="24"/>
          <w:szCs w:val="24"/>
        </w:rPr>
        <w:t>Soft Costs</w:t>
      </w:r>
    </w:p>
    <w:p w14:paraId="624BD0F5" w14:textId="77777777" w:rsidR="00FE64D1" w:rsidRPr="00B62CB0" w:rsidRDefault="1B356917" w:rsidP="118F3E76">
      <w:pPr>
        <w:pStyle w:val="ListParagraph"/>
        <w:numPr>
          <w:ilvl w:val="1"/>
          <w:numId w:val="4"/>
        </w:numPr>
        <w:spacing w:after="0" w:line="240" w:lineRule="auto"/>
        <w:jc w:val="both"/>
        <w:rPr>
          <w:rFonts w:ascii="Arial" w:eastAsia="Arial" w:hAnsi="Arial" w:cs="Arial"/>
          <w:sz w:val="24"/>
          <w:szCs w:val="24"/>
        </w:rPr>
      </w:pPr>
      <w:r>
        <w:rPr>
          <w:rFonts w:ascii="Arial" w:eastAsia="Arial" w:hAnsi="Arial" w:cs="Arial"/>
          <w:sz w:val="24"/>
          <w:szCs w:val="24"/>
        </w:rPr>
        <w:t>Architectural and design, engineering, and environmental testing</w:t>
      </w:r>
    </w:p>
    <w:p w14:paraId="119C44BD" w14:textId="77777777" w:rsidR="008F1665" w:rsidRPr="00B62CB0" w:rsidRDefault="008F1665" w:rsidP="00B565C6">
      <w:pPr>
        <w:spacing w:after="0" w:line="240" w:lineRule="auto"/>
        <w:jc w:val="both"/>
        <w:rPr>
          <w:rFonts w:ascii="Arial" w:hAnsi="Arial" w:cs="Arial"/>
          <w:b/>
          <w:bCs/>
          <w:caps/>
          <w:u w:val="single"/>
        </w:rPr>
      </w:pPr>
    </w:p>
    <w:p w14:paraId="3305B232" w14:textId="77777777" w:rsidR="00B565C6" w:rsidRPr="00B62CB0" w:rsidRDefault="5B7CBED9" w:rsidP="118F3E76">
      <w:pPr>
        <w:spacing w:after="0" w:line="240" w:lineRule="auto"/>
        <w:jc w:val="both"/>
        <w:rPr>
          <w:rFonts w:ascii="Arial" w:eastAsia="Arial" w:hAnsi="Arial" w:cs="Arial"/>
          <w:b/>
          <w:bCs/>
          <w:caps/>
          <w:sz w:val="24"/>
          <w:szCs w:val="24"/>
          <w:u w:val="single"/>
        </w:rPr>
      </w:pPr>
      <w:r>
        <w:rPr>
          <w:rFonts w:ascii="Arial" w:eastAsia="Arial" w:hAnsi="Arial" w:cs="Arial"/>
          <w:b/>
          <w:bCs/>
          <w:caps/>
          <w:sz w:val="24"/>
          <w:szCs w:val="24"/>
          <w:u w:val="single"/>
        </w:rPr>
        <w:t>Ineligible Activities</w:t>
      </w:r>
    </w:p>
    <w:p w14:paraId="7C91F018" w14:textId="77777777" w:rsidR="00FE64D1" w:rsidRPr="00B62CB0" w:rsidRDefault="5B7CBED9" w:rsidP="118F3E76">
      <w:pPr>
        <w:spacing w:after="0" w:line="240" w:lineRule="auto"/>
        <w:jc w:val="both"/>
        <w:rPr>
          <w:rFonts w:ascii="Arial" w:eastAsia="Arial" w:hAnsi="Arial" w:cs="Arial"/>
          <w:sz w:val="24"/>
          <w:szCs w:val="24"/>
        </w:rPr>
      </w:pPr>
      <w:r>
        <w:rPr>
          <w:rFonts w:ascii="Arial" w:eastAsia="Arial" w:hAnsi="Arial" w:cs="Arial"/>
          <w:sz w:val="24"/>
          <w:szCs w:val="24"/>
        </w:rPr>
        <w:t xml:space="preserve">Ineligible uses of funds include: </w:t>
      </w:r>
    </w:p>
    <w:p w14:paraId="05B4B0F3" w14:textId="77777777" w:rsidR="00FE64D1" w:rsidRPr="00B62CB0" w:rsidRDefault="1B356917" w:rsidP="118F3E76">
      <w:pPr>
        <w:pStyle w:val="ListParagraph"/>
        <w:numPr>
          <w:ilvl w:val="1"/>
          <w:numId w:val="6"/>
        </w:numPr>
        <w:spacing w:after="0" w:line="240" w:lineRule="auto"/>
        <w:jc w:val="both"/>
        <w:rPr>
          <w:rFonts w:ascii="Arial" w:eastAsia="Arial" w:hAnsi="Arial" w:cs="Arial"/>
          <w:sz w:val="24"/>
          <w:szCs w:val="24"/>
        </w:rPr>
      </w:pPr>
      <w:r>
        <w:rPr>
          <w:rFonts w:ascii="Arial" w:eastAsia="Arial" w:hAnsi="Arial" w:cs="Arial"/>
          <w:sz w:val="24"/>
          <w:szCs w:val="24"/>
        </w:rPr>
        <w:t>Acquisition</w:t>
      </w:r>
    </w:p>
    <w:p w14:paraId="7FF500DD" w14:textId="77777777" w:rsidR="00FE64D1" w:rsidRPr="00B62CB0" w:rsidRDefault="1B356917" w:rsidP="118F3E76">
      <w:pPr>
        <w:pStyle w:val="ListParagraph"/>
        <w:numPr>
          <w:ilvl w:val="1"/>
          <w:numId w:val="6"/>
        </w:numPr>
        <w:spacing w:after="0" w:line="240" w:lineRule="auto"/>
        <w:jc w:val="both"/>
        <w:rPr>
          <w:rFonts w:ascii="Arial" w:eastAsia="Arial" w:hAnsi="Arial" w:cs="Arial"/>
          <w:sz w:val="24"/>
          <w:szCs w:val="24"/>
        </w:rPr>
      </w:pPr>
      <w:r>
        <w:rPr>
          <w:rFonts w:ascii="Arial" w:eastAsia="Arial" w:hAnsi="Arial" w:cs="Arial"/>
          <w:sz w:val="24"/>
          <w:szCs w:val="24"/>
        </w:rPr>
        <w:t>Demolition</w:t>
      </w:r>
    </w:p>
    <w:p w14:paraId="752F0D07" w14:textId="77777777" w:rsidR="00FE64D1" w:rsidRPr="00B62CB0" w:rsidRDefault="1B356917" w:rsidP="118F3E76">
      <w:pPr>
        <w:pStyle w:val="p1"/>
        <w:numPr>
          <w:ilvl w:val="1"/>
          <w:numId w:val="6"/>
        </w:numPr>
        <w:rPr>
          <w:rFonts w:eastAsia="Arial"/>
          <w:sz w:val="24"/>
          <w:szCs w:val="24"/>
        </w:rPr>
      </w:pPr>
      <w:r>
        <w:rPr>
          <w:rFonts w:eastAsia="Arial"/>
          <w:sz w:val="24"/>
          <w:szCs w:val="24"/>
        </w:rPr>
        <w:t>Improvements to churches, synagogues, and other religious structures</w:t>
      </w:r>
    </w:p>
    <w:p w14:paraId="2913B15E" w14:textId="77777777" w:rsidR="00FE64D1" w:rsidRPr="00B62CB0" w:rsidRDefault="1B356917" w:rsidP="118F3E76">
      <w:pPr>
        <w:pStyle w:val="p1"/>
        <w:numPr>
          <w:ilvl w:val="1"/>
          <w:numId w:val="6"/>
        </w:numPr>
        <w:rPr>
          <w:rFonts w:eastAsia="Arial"/>
          <w:sz w:val="24"/>
          <w:szCs w:val="24"/>
        </w:rPr>
      </w:pPr>
      <w:r>
        <w:rPr>
          <w:rFonts w:eastAsia="Arial"/>
          <w:sz w:val="24"/>
          <w:szCs w:val="24"/>
        </w:rPr>
        <w:t>Improvements to municipally-owned buildings used for municipal purposes</w:t>
      </w:r>
    </w:p>
    <w:p w14:paraId="7388254F" w14:textId="77777777" w:rsidR="00FE64D1" w:rsidRPr="00B62CB0" w:rsidRDefault="1B356917" w:rsidP="118F3E76">
      <w:pPr>
        <w:pStyle w:val="p1"/>
        <w:numPr>
          <w:ilvl w:val="1"/>
          <w:numId w:val="6"/>
        </w:numPr>
        <w:rPr>
          <w:rFonts w:eastAsia="Arial"/>
          <w:sz w:val="24"/>
          <w:szCs w:val="24"/>
        </w:rPr>
      </w:pPr>
      <w:r>
        <w:rPr>
          <w:rStyle w:val="s1"/>
          <w:rFonts w:eastAsia="Arial"/>
          <w:sz w:val="24"/>
          <w:szCs w:val="24"/>
        </w:rPr>
        <w:lastRenderedPageBreak/>
        <w:t>Non-permanent fixtures, furnishings, appliances, electronics, security systems and</w:t>
      </w:r>
      <w:r>
        <w:rPr>
          <w:rFonts w:eastAsia="Arial"/>
          <w:sz w:val="24"/>
          <w:szCs w:val="24"/>
        </w:rPr>
        <w:t xml:space="preserve"> business equipment</w:t>
      </w:r>
    </w:p>
    <w:p w14:paraId="490C3073" w14:textId="77777777" w:rsidR="00FE64D1" w:rsidRPr="00B62CB0" w:rsidRDefault="1B356917" w:rsidP="118F3E76">
      <w:pPr>
        <w:pStyle w:val="p1"/>
        <w:numPr>
          <w:ilvl w:val="1"/>
          <w:numId w:val="6"/>
        </w:numPr>
        <w:rPr>
          <w:rFonts w:eastAsia="Arial"/>
          <w:sz w:val="24"/>
          <w:szCs w:val="24"/>
        </w:rPr>
      </w:pPr>
      <w:r>
        <w:rPr>
          <w:rFonts w:eastAsia="Arial"/>
          <w:sz w:val="24"/>
          <w:szCs w:val="24"/>
        </w:rPr>
        <w:t>Site work or ancillary activities including septic systems or laterals, grading, parking lots, sidewalks, landscaping, fences, free standing signs</w:t>
      </w:r>
    </w:p>
    <w:p w14:paraId="73AB8337" w14:textId="77777777" w:rsidR="00FE64D1" w:rsidRPr="00B62CB0" w:rsidRDefault="1B356917" w:rsidP="118F3E76">
      <w:pPr>
        <w:pStyle w:val="p1"/>
        <w:numPr>
          <w:ilvl w:val="1"/>
          <w:numId w:val="6"/>
        </w:numPr>
        <w:rPr>
          <w:rFonts w:eastAsia="Arial"/>
          <w:sz w:val="24"/>
          <w:szCs w:val="24"/>
        </w:rPr>
      </w:pPr>
      <w:r>
        <w:rPr>
          <w:rFonts w:eastAsia="Arial"/>
          <w:sz w:val="24"/>
          <w:szCs w:val="24"/>
        </w:rPr>
        <w:t>General maintenance</w:t>
      </w:r>
    </w:p>
    <w:p w14:paraId="15D5D436" w14:textId="77777777" w:rsidR="00FE64D1" w:rsidRPr="00B62CB0" w:rsidRDefault="1B356917" w:rsidP="118F3E76">
      <w:pPr>
        <w:pStyle w:val="p1"/>
        <w:numPr>
          <w:ilvl w:val="1"/>
          <w:numId w:val="6"/>
        </w:numPr>
        <w:rPr>
          <w:rFonts w:eastAsia="Arial"/>
          <w:sz w:val="24"/>
          <w:szCs w:val="24"/>
        </w:rPr>
      </w:pPr>
      <w:r>
        <w:rPr>
          <w:rFonts w:eastAsia="Arial"/>
          <w:sz w:val="24"/>
          <w:szCs w:val="24"/>
        </w:rPr>
        <w:t>Reimbursement of cash payments</w:t>
      </w:r>
    </w:p>
    <w:p w14:paraId="473ADF94" w14:textId="77777777" w:rsidR="00FE64D1" w:rsidRPr="00B62CB0" w:rsidRDefault="1B356917" w:rsidP="118F3E76">
      <w:pPr>
        <w:pStyle w:val="p1"/>
        <w:numPr>
          <w:ilvl w:val="1"/>
          <w:numId w:val="6"/>
        </w:numPr>
        <w:rPr>
          <w:rFonts w:eastAsia="Arial"/>
          <w:sz w:val="24"/>
          <w:szCs w:val="24"/>
        </w:rPr>
      </w:pPr>
      <w:r>
        <w:rPr>
          <w:rFonts w:eastAsia="Arial"/>
          <w:sz w:val="24"/>
          <w:szCs w:val="24"/>
        </w:rPr>
        <w:t>Material purchases or labor completed by property owner</w:t>
      </w:r>
    </w:p>
    <w:p w14:paraId="38A000F1" w14:textId="77777777" w:rsidR="00150D52" w:rsidRPr="00B62CB0" w:rsidRDefault="00150D52" w:rsidP="118F3E76">
      <w:pPr>
        <w:spacing w:after="0" w:line="240" w:lineRule="auto"/>
        <w:jc w:val="both"/>
        <w:rPr>
          <w:rFonts w:ascii="Arial" w:eastAsia="Arial" w:hAnsi="Arial" w:cs="Arial"/>
          <w:sz w:val="24"/>
          <w:szCs w:val="24"/>
        </w:rPr>
      </w:pPr>
    </w:p>
    <w:p w14:paraId="6D50DEA9" w14:textId="77777777" w:rsidR="00B565C6" w:rsidRPr="00B62CB0" w:rsidRDefault="5B7CBED9" w:rsidP="118F3E76">
      <w:pPr>
        <w:spacing w:after="0" w:line="240" w:lineRule="auto"/>
        <w:jc w:val="both"/>
        <w:rPr>
          <w:rFonts w:ascii="Arial" w:eastAsia="Arial" w:hAnsi="Arial" w:cs="Arial"/>
          <w:b/>
          <w:bCs/>
          <w:caps/>
          <w:sz w:val="24"/>
          <w:szCs w:val="24"/>
          <w:u w:val="single"/>
        </w:rPr>
      </w:pPr>
      <w:r>
        <w:rPr>
          <w:rFonts w:ascii="Arial" w:eastAsia="Arial" w:hAnsi="Arial" w:cs="Arial"/>
          <w:b/>
          <w:bCs/>
          <w:caps/>
          <w:sz w:val="24"/>
          <w:szCs w:val="24"/>
          <w:u w:val="single"/>
        </w:rPr>
        <w:t>Available Funding</w:t>
      </w:r>
    </w:p>
    <w:p w14:paraId="527AF3AD" w14:textId="77777777" w:rsidR="00066888" w:rsidRPr="00B62CB0" w:rsidRDefault="19286007" w:rsidP="118F3E76">
      <w:pPr>
        <w:pStyle w:val="NormalWeb"/>
        <w:spacing w:before="0" w:beforeAutospacing="0" w:after="0" w:afterAutospacing="0"/>
        <w:rPr>
          <w:rFonts w:ascii="Arial" w:eastAsia="Arial" w:hAnsi="Arial" w:cs="Arial"/>
        </w:rPr>
      </w:pPr>
      <w:r>
        <w:rPr>
          <w:rFonts w:ascii="Arial" w:eastAsia="Arial" w:hAnsi="Arial" w:cs="Arial"/>
        </w:rPr>
        <w:t>The program offers three types of funding assistance. Grants can never cover more than 75% of your total project cost, meaning you (or another funding source) must cover at least 25% of the cost yourself.</w:t>
      </w:r>
    </w:p>
    <w:p w14:paraId="51E31E78" w14:textId="77777777" w:rsidR="00066888" w:rsidRPr="00B62CB0" w:rsidRDefault="19286007" w:rsidP="118F3E76">
      <w:pPr>
        <w:pStyle w:val="NormalWeb"/>
        <w:numPr>
          <w:ilvl w:val="0"/>
          <w:numId w:val="29"/>
        </w:numPr>
        <w:spacing w:before="0" w:beforeAutospacing="0" w:after="0" w:afterAutospacing="0"/>
        <w:rPr>
          <w:rStyle w:val="Strong"/>
          <w:rFonts w:ascii="Arial" w:eastAsia="Arial" w:hAnsi="Arial" w:cs="Arial"/>
          <w:b w:val="0"/>
          <w:bCs w:val="0"/>
        </w:rPr>
      </w:pPr>
      <w:r>
        <w:rPr>
          <w:rStyle w:val="Strong"/>
          <w:rFonts w:ascii="Arial" w:eastAsia="Arial" w:hAnsi="Arial" w:cs="Arial"/>
        </w:rPr>
        <w:t xml:space="preserve">Building Renovation </w:t>
      </w:r>
    </w:p>
    <w:p w14:paraId="1114CDA5" w14:textId="77777777" w:rsidR="00066888" w:rsidRPr="00B62CB0" w:rsidRDefault="19286007" w:rsidP="118F3E76">
      <w:pPr>
        <w:pStyle w:val="NormalWeb"/>
        <w:numPr>
          <w:ilvl w:val="0"/>
          <w:numId w:val="29"/>
        </w:numPr>
        <w:spacing w:before="0" w:beforeAutospacing="0" w:after="0" w:afterAutospacing="0"/>
        <w:ind w:left="1440"/>
        <w:rPr>
          <w:rFonts w:ascii="Arial" w:eastAsia="Arial" w:hAnsi="Arial" w:cs="Arial"/>
        </w:rPr>
      </w:pPr>
      <w:r>
        <w:rPr>
          <w:rFonts w:ascii="Arial" w:eastAsia="Arial" w:hAnsi="Arial" w:cs="Arial"/>
        </w:rPr>
        <w:t xml:space="preserve">Funding available: </w:t>
      </w:r>
      <w:r>
        <w:rPr>
          <w:rStyle w:val="Strong"/>
          <w:rFonts w:ascii="Arial" w:eastAsia="Arial" w:hAnsi="Arial" w:cs="Arial"/>
          <w:b w:val="0"/>
          <w:bCs w:val="0"/>
        </w:rPr>
        <w:t>$25,000 to $100,000 per building, and never more than 75% of your total project cost</w:t>
      </w:r>
      <w:r>
        <w:rPr>
          <w:rFonts w:ascii="Arial" w:eastAsia="Arial" w:hAnsi="Arial" w:cs="Arial"/>
        </w:rPr>
        <w:t xml:space="preserve"> </w:t>
      </w:r>
    </w:p>
    <w:p w14:paraId="6621E391" w14:textId="77777777" w:rsidR="00066888" w:rsidRPr="00B62CB0" w:rsidRDefault="19286007" w:rsidP="118F3E76">
      <w:pPr>
        <w:numPr>
          <w:ilvl w:val="0"/>
          <w:numId w:val="29"/>
        </w:numPr>
        <w:spacing w:before="100" w:beforeAutospacing="1" w:after="100" w:afterAutospacing="1" w:line="240" w:lineRule="auto"/>
        <w:ind w:left="1440"/>
        <w:rPr>
          <w:rFonts w:ascii="Arial" w:eastAsia="Arial" w:hAnsi="Arial" w:cs="Arial"/>
          <w:sz w:val="24"/>
          <w:szCs w:val="24"/>
        </w:rPr>
      </w:pPr>
      <w:r>
        <w:rPr>
          <w:rFonts w:ascii="Arial" w:eastAsia="Arial" w:hAnsi="Arial" w:cs="Arial"/>
          <w:sz w:val="24"/>
          <w:szCs w:val="24"/>
        </w:rPr>
        <w:t xml:space="preserve">Eligible improvements include: </w:t>
      </w:r>
    </w:p>
    <w:p w14:paraId="3D242D75" w14:textId="77777777" w:rsidR="00066888" w:rsidRPr="00B62CB0" w:rsidRDefault="19286007" w:rsidP="118F3E76">
      <w:pPr>
        <w:numPr>
          <w:ilvl w:val="1"/>
          <w:numId w:val="29"/>
        </w:numPr>
        <w:spacing w:before="100" w:beforeAutospacing="1" w:after="100" w:afterAutospacing="1" w:line="240" w:lineRule="auto"/>
        <w:ind w:left="1980"/>
        <w:rPr>
          <w:rFonts w:ascii="Arial" w:eastAsia="Arial" w:hAnsi="Arial" w:cs="Arial"/>
          <w:sz w:val="24"/>
          <w:szCs w:val="24"/>
        </w:rPr>
      </w:pPr>
      <w:r>
        <w:rPr>
          <w:rFonts w:ascii="Arial" w:eastAsia="Arial" w:hAnsi="Arial" w:cs="Arial"/>
          <w:sz w:val="24"/>
          <w:szCs w:val="24"/>
        </w:rPr>
        <w:t xml:space="preserve">Building facades </w:t>
      </w:r>
    </w:p>
    <w:p w14:paraId="2FF0BE0B" w14:textId="77777777" w:rsidR="00066888" w:rsidRPr="00B62CB0" w:rsidRDefault="19286007" w:rsidP="118F3E76">
      <w:pPr>
        <w:numPr>
          <w:ilvl w:val="1"/>
          <w:numId w:val="29"/>
        </w:numPr>
        <w:tabs>
          <w:tab w:val="clear" w:pos="3240"/>
        </w:tabs>
        <w:spacing w:before="100" w:beforeAutospacing="1" w:after="100" w:afterAutospacing="1" w:line="240" w:lineRule="auto"/>
        <w:ind w:left="1980"/>
        <w:rPr>
          <w:rFonts w:ascii="Arial" w:eastAsia="Arial" w:hAnsi="Arial" w:cs="Arial"/>
          <w:sz w:val="24"/>
          <w:szCs w:val="24"/>
        </w:rPr>
      </w:pPr>
      <w:r>
        <w:rPr>
          <w:rFonts w:ascii="Arial" w:eastAsia="Arial" w:hAnsi="Arial" w:cs="Arial"/>
          <w:sz w:val="24"/>
          <w:szCs w:val="24"/>
        </w:rPr>
        <w:t xml:space="preserve">Storefronts </w:t>
      </w:r>
    </w:p>
    <w:p w14:paraId="41B76BFC" w14:textId="77777777" w:rsidR="00066888" w:rsidRPr="00B62CB0" w:rsidRDefault="19286007" w:rsidP="118F3E76">
      <w:pPr>
        <w:numPr>
          <w:ilvl w:val="0"/>
          <w:numId w:val="29"/>
        </w:numPr>
        <w:spacing w:before="100" w:beforeAutospacing="1" w:after="100" w:afterAutospacing="1" w:line="240" w:lineRule="auto"/>
        <w:ind w:left="1980"/>
        <w:rPr>
          <w:rFonts w:ascii="Arial" w:eastAsia="Arial" w:hAnsi="Arial" w:cs="Arial"/>
          <w:sz w:val="24"/>
          <w:szCs w:val="24"/>
        </w:rPr>
      </w:pPr>
      <w:r>
        <w:rPr>
          <w:rFonts w:ascii="Arial" w:eastAsia="Arial" w:hAnsi="Arial" w:cs="Arial"/>
          <w:sz w:val="24"/>
          <w:szCs w:val="24"/>
        </w:rPr>
        <w:t xml:space="preserve">Commercial interiors </w:t>
      </w:r>
    </w:p>
    <w:p w14:paraId="00A10001" w14:textId="77777777" w:rsidR="00066888" w:rsidRPr="00B62CB0" w:rsidRDefault="19286007" w:rsidP="118F3E76">
      <w:pPr>
        <w:numPr>
          <w:ilvl w:val="0"/>
          <w:numId w:val="29"/>
        </w:numPr>
        <w:spacing w:before="100" w:beforeAutospacing="1" w:after="100" w:afterAutospacing="1" w:line="240" w:lineRule="auto"/>
        <w:ind w:left="1440"/>
        <w:rPr>
          <w:rFonts w:ascii="Arial" w:eastAsia="Arial" w:hAnsi="Arial" w:cs="Arial"/>
          <w:sz w:val="24"/>
          <w:szCs w:val="24"/>
        </w:rPr>
      </w:pPr>
      <w:r>
        <w:rPr>
          <w:rFonts w:ascii="Arial" w:eastAsia="Arial" w:hAnsi="Arial" w:cs="Arial"/>
          <w:sz w:val="24"/>
          <w:szCs w:val="24"/>
        </w:rPr>
        <w:t xml:space="preserve">If your building includes residential units, you can receive an additional </w:t>
      </w:r>
      <w:r>
        <w:rPr>
          <w:rStyle w:val="Strong"/>
          <w:rFonts w:ascii="Arial" w:eastAsia="Arial" w:hAnsi="Arial" w:cs="Arial"/>
          <w:sz w:val="24"/>
          <w:szCs w:val="24"/>
        </w:rPr>
        <w:t>$25,000 per residential unit</w:t>
      </w:r>
      <w:r>
        <w:rPr>
          <w:rFonts w:ascii="Arial" w:eastAsia="Arial" w:hAnsi="Arial" w:cs="Arial"/>
          <w:sz w:val="24"/>
          <w:szCs w:val="24"/>
        </w:rPr>
        <w:t xml:space="preserve">, up to a total of </w:t>
      </w:r>
      <w:r>
        <w:rPr>
          <w:rStyle w:val="Strong"/>
          <w:rFonts w:ascii="Arial" w:eastAsia="Arial" w:hAnsi="Arial" w:cs="Arial"/>
          <w:sz w:val="24"/>
          <w:szCs w:val="24"/>
        </w:rPr>
        <w:t>$150,000 per building</w:t>
      </w:r>
      <w:r>
        <w:rPr>
          <w:rFonts w:ascii="Arial" w:eastAsia="Arial" w:hAnsi="Arial" w:cs="Arial"/>
          <w:sz w:val="24"/>
          <w:szCs w:val="24"/>
        </w:rPr>
        <w:t>. Grant funds, including this residential bonus, can still never cover more than 75% of your total project cost.</w:t>
      </w:r>
    </w:p>
    <w:p w14:paraId="34B68108" w14:textId="77777777" w:rsidR="00066888" w:rsidRPr="00B62CB0" w:rsidRDefault="19286007" w:rsidP="118F3E76">
      <w:pPr>
        <w:numPr>
          <w:ilvl w:val="0"/>
          <w:numId w:val="29"/>
        </w:numPr>
        <w:spacing w:after="0" w:line="240" w:lineRule="auto"/>
        <w:rPr>
          <w:rFonts w:ascii="Arial" w:eastAsia="Arial" w:hAnsi="Arial" w:cs="Arial"/>
          <w:sz w:val="24"/>
          <w:szCs w:val="24"/>
        </w:rPr>
      </w:pPr>
      <w:r>
        <w:rPr>
          <w:rStyle w:val="Strong"/>
          <w:rFonts w:ascii="Arial" w:eastAsia="Arial" w:hAnsi="Arial" w:cs="Arial"/>
          <w:sz w:val="24"/>
          <w:szCs w:val="24"/>
        </w:rPr>
        <w:t>Minor Exterior Projects</w:t>
      </w:r>
    </w:p>
    <w:p w14:paraId="5880EB9E" w14:textId="77777777" w:rsidR="00066888" w:rsidRPr="00B62CB0" w:rsidRDefault="19286007" w:rsidP="118F3E76">
      <w:pPr>
        <w:numPr>
          <w:ilvl w:val="0"/>
          <w:numId w:val="36"/>
        </w:numPr>
        <w:spacing w:after="0" w:line="240" w:lineRule="auto"/>
        <w:rPr>
          <w:rFonts w:ascii="Arial" w:eastAsia="Arial" w:hAnsi="Arial" w:cs="Arial"/>
          <w:sz w:val="24"/>
          <w:szCs w:val="24"/>
        </w:rPr>
      </w:pPr>
      <w:r>
        <w:rPr>
          <w:rFonts w:ascii="Arial" w:eastAsia="Arial" w:hAnsi="Arial" w:cs="Arial"/>
          <w:sz w:val="24"/>
          <w:szCs w:val="24"/>
        </w:rPr>
        <w:t xml:space="preserve">Funding available: </w:t>
      </w:r>
      <w:r>
        <w:rPr>
          <w:rStyle w:val="Strong"/>
          <w:rFonts w:ascii="Arial" w:eastAsia="Arial" w:hAnsi="Arial" w:cs="Arial"/>
          <w:b w:val="0"/>
          <w:bCs w:val="0"/>
          <w:sz w:val="24"/>
          <w:szCs w:val="24"/>
        </w:rPr>
        <w:t>$10,000 to $25,000 per project, and never more than 75% of your total project cost</w:t>
      </w:r>
      <w:r>
        <w:rPr>
          <w:rFonts w:ascii="Arial" w:eastAsia="Arial" w:hAnsi="Arial" w:cs="Arial"/>
          <w:sz w:val="24"/>
          <w:szCs w:val="24"/>
        </w:rPr>
        <w:t xml:space="preserve"> </w:t>
      </w:r>
    </w:p>
    <w:p w14:paraId="64DBF2D3" w14:textId="77777777" w:rsidR="00066888" w:rsidRPr="00B62CB0" w:rsidRDefault="19286007" w:rsidP="118F3E76">
      <w:pPr>
        <w:numPr>
          <w:ilvl w:val="0"/>
          <w:numId w:val="36"/>
        </w:numPr>
        <w:spacing w:after="0" w:line="240" w:lineRule="auto"/>
        <w:rPr>
          <w:rFonts w:ascii="Arial" w:eastAsia="Arial" w:hAnsi="Arial" w:cs="Arial"/>
          <w:sz w:val="24"/>
          <w:szCs w:val="24"/>
        </w:rPr>
      </w:pPr>
      <w:r>
        <w:rPr>
          <w:rFonts w:ascii="Arial" w:eastAsia="Arial" w:hAnsi="Arial" w:cs="Arial"/>
          <w:sz w:val="24"/>
          <w:szCs w:val="24"/>
        </w:rPr>
        <w:t xml:space="preserve">Eligible activities include: </w:t>
      </w:r>
    </w:p>
    <w:p w14:paraId="64FF6E1A" w14:textId="77777777" w:rsidR="00066888" w:rsidRPr="00B62CB0" w:rsidRDefault="19286007" w:rsidP="118F3E76">
      <w:pPr>
        <w:numPr>
          <w:ilvl w:val="0"/>
          <w:numId w:val="35"/>
        </w:numPr>
        <w:spacing w:after="0" w:line="240" w:lineRule="auto"/>
        <w:ind w:left="1980"/>
        <w:rPr>
          <w:rFonts w:ascii="Arial" w:eastAsia="Arial" w:hAnsi="Arial" w:cs="Arial"/>
          <w:sz w:val="24"/>
          <w:szCs w:val="24"/>
        </w:rPr>
      </w:pPr>
      <w:r>
        <w:rPr>
          <w:rFonts w:ascii="Arial" w:eastAsia="Arial" w:hAnsi="Arial" w:cs="Arial"/>
          <w:sz w:val="24"/>
          <w:szCs w:val="24"/>
        </w:rPr>
        <w:t xml:space="preserve">Signage </w:t>
      </w:r>
    </w:p>
    <w:p w14:paraId="362FD967" w14:textId="77777777" w:rsidR="00066888" w:rsidRPr="00B62CB0" w:rsidRDefault="19286007" w:rsidP="118F3E76">
      <w:pPr>
        <w:numPr>
          <w:ilvl w:val="0"/>
          <w:numId w:val="35"/>
        </w:numPr>
        <w:spacing w:after="0" w:line="240" w:lineRule="auto"/>
        <w:ind w:left="1980"/>
        <w:rPr>
          <w:rFonts w:ascii="Arial" w:eastAsia="Arial" w:hAnsi="Arial" w:cs="Arial"/>
          <w:sz w:val="24"/>
          <w:szCs w:val="24"/>
        </w:rPr>
      </w:pPr>
      <w:r>
        <w:rPr>
          <w:rFonts w:ascii="Arial" w:eastAsia="Arial" w:hAnsi="Arial" w:cs="Arial"/>
          <w:sz w:val="24"/>
          <w:szCs w:val="24"/>
        </w:rPr>
        <w:t xml:space="preserve">Awnings </w:t>
      </w:r>
    </w:p>
    <w:p w14:paraId="64B404DB" w14:textId="77777777" w:rsidR="00066888" w:rsidRPr="00B62CB0" w:rsidRDefault="19286007" w:rsidP="118F3E76">
      <w:pPr>
        <w:numPr>
          <w:ilvl w:val="0"/>
          <w:numId w:val="35"/>
        </w:numPr>
        <w:spacing w:after="0" w:line="240" w:lineRule="auto"/>
        <w:ind w:left="1980"/>
        <w:rPr>
          <w:rFonts w:ascii="Arial" w:eastAsia="Arial" w:hAnsi="Arial" w:cs="Arial"/>
          <w:sz w:val="24"/>
          <w:szCs w:val="24"/>
        </w:rPr>
      </w:pPr>
      <w:r>
        <w:rPr>
          <w:rFonts w:ascii="Arial" w:eastAsia="Arial" w:hAnsi="Arial" w:cs="Arial"/>
          <w:sz w:val="24"/>
          <w:szCs w:val="24"/>
        </w:rPr>
        <w:t xml:space="preserve">Painting </w:t>
      </w:r>
    </w:p>
    <w:p w14:paraId="692B277D" w14:textId="77777777" w:rsidR="00066888" w:rsidRPr="00B62CB0" w:rsidRDefault="19286007" w:rsidP="118F3E76">
      <w:pPr>
        <w:pStyle w:val="NormalWeb"/>
        <w:numPr>
          <w:ilvl w:val="0"/>
          <w:numId w:val="37"/>
        </w:numPr>
        <w:spacing w:before="0" w:beforeAutospacing="0" w:after="0" w:afterAutospacing="0"/>
        <w:ind w:left="720"/>
        <w:rPr>
          <w:rFonts w:ascii="Arial" w:eastAsia="Arial" w:hAnsi="Arial" w:cs="Arial"/>
        </w:rPr>
      </w:pPr>
      <w:r>
        <w:rPr>
          <w:rStyle w:val="Strong"/>
          <w:rFonts w:ascii="Arial" w:eastAsia="Arial" w:hAnsi="Arial" w:cs="Arial"/>
        </w:rPr>
        <w:t>Small Business Assistance</w:t>
      </w:r>
    </w:p>
    <w:p w14:paraId="3796CFC3" w14:textId="77777777" w:rsidR="00066888" w:rsidRPr="00B62CB0" w:rsidRDefault="19286007" w:rsidP="118F3E76">
      <w:pPr>
        <w:numPr>
          <w:ilvl w:val="0"/>
          <w:numId w:val="31"/>
        </w:numPr>
        <w:spacing w:after="0" w:line="240" w:lineRule="auto"/>
        <w:ind w:left="1440"/>
        <w:rPr>
          <w:rFonts w:ascii="Arial" w:eastAsia="Arial" w:hAnsi="Arial" w:cs="Arial"/>
          <w:sz w:val="24"/>
          <w:szCs w:val="24"/>
        </w:rPr>
      </w:pPr>
      <w:r>
        <w:rPr>
          <w:rFonts w:ascii="Arial" w:eastAsia="Arial" w:hAnsi="Arial" w:cs="Arial"/>
          <w:sz w:val="24"/>
          <w:szCs w:val="24"/>
        </w:rPr>
        <w:t xml:space="preserve">Funding available: </w:t>
      </w:r>
      <w:r>
        <w:rPr>
          <w:rStyle w:val="Strong"/>
          <w:rFonts w:ascii="Arial" w:eastAsia="Arial" w:hAnsi="Arial" w:cs="Arial"/>
          <w:b w:val="0"/>
          <w:bCs w:val="0"/>
          <w:sz w:val="24"/>
          <w:szCs w:val="24"/>
        </w:rPr>
        <w:t>$10,000 to $50,000 per project, and never more than 75% of your total project cost</w:t>
      </w:r>
      <w:r>
        <w:rPr>
          <w:rFonts w:ascii="Arial" w:eastAsia="Arial" w:hAnsi="Arial" w:cs="Arial"/>
          <w:sz w:val="24"/>
          <w:szCs w:val="24"/>
        </w:rPr>
        <w:t xml:space="preserve"> </w:t>
      </w:r>
    </w:p>
    <w:p w14:paraId="2FAD2E27" w14:textId="77777777" w:rsidR="00066888" w:rsidRPr="00B62CB0" w:rsidRDefault="19286007" w:rsidP="118F3E76">
      <w:pPr>
        <w:numPr>
          <w:ilvl w:val="0"/>
          <w:numId w:val="31"/>
        </w:numPr>
        <w:spacing w:after="0" w:line="240" w:lineRule="auto"/>
        <w:ind w:left="1440"/>
        <w:rPr>
          <w:rFonts w:ascii="Arial" w:eastAsia="Arial" w:hAnsi="Arial" w:cs="Arial"/>
          <w:sz w:val="24"/>
          <w:szCs w:val="24"/>
        </w:rPr>
      </w:pPr>
      <w:r>
        <w:rPr>
          <w:rFonts w:ascii="Arial" w:eastAsia="Arial" w:hAnsi="Arial" w:cs="Arial"/>
          <w:sz w:val="24"/>
          <w:szCs w:val="24"/>
        </w:rPr>
        <w:t xml:space="preserve">Eligible uses include the purchase of </w:t>
      </w:r>
      <w:r>
        <w:rPr>
          <w:rStyle w:val="Strong"/>
          <w:rFonts w:ascii="Arial" w:eastAsia="Arial" w:hAnsi="Arial" w:cs="Arial"/>
          <w:b w:val="0"/>
          <w:bCs w:val="0"/>
          <w:sz w:val="24"/>
          <w:szCs w:val="24"/>
        </w:rPr>
        <w:t>permanent machinery and equipment</w:t>
      </w:r>
      <w:r>
        <w:rPr>
          <w:rFonts w:ascii="Arial" w:eastAsia="Arial" w:hAnsi="Arial" w:cs="Arial"/>
          <w:sz w:val="24"/>
          <w:szCs w:val="24"/>
        </w:rPr>
        <w:t xml:space="preserve">. </w:t>
      </w:r>
    </w:p>
    <w:p w14:paraId="21D05E7E" w14:textId="77777777" w:rsidR="00066888" w:rsidRPr="00B62CB0" w:rsidRDefault="19286007" w:rsidP="118F3E76">
      <w:pPr>
        <w:pStyle w:val="Heading3"/>
        <w:numPr>
          <w:ilvl w:val="0"/>
          <w:numId w:val="37"/>
        </w:numPr>
        <w:spacing w:before="0" w:beforeAutospacing="0" w:after="0" w:afterAutospacing="0"/>
        <w:ind w:left="720"/>
        <w:rPr>
          <w:rFonts w:ascii="Arial" w:eastAsia="Arial" w:hAnsi="Arial" w:cs="Arial"/>
          <w:sz w:val="24"/>
          <w:szCs w:val="24"/>
        </w:rPr>
      </w:pPr>
      <w:r>
        <w:rPr>
          <w:rFonts w:ascii="Arial" w:eastAsia="Arial" w:hAnsi="Arial" w:cs="Arial"/>
          <w:sz w:val="24"/>
          <w:szCs w:val="24"/>
        </w:rPr>
        <w:t>Match Requirements</w:t>
      </w:r>
    </w:p>
    <w:p w14:paraId="51C5D6D2" w14:textId="77777777" w:rsidR="00066888" w:rsidRPr="00B62CB0" w:rsidRDefault="19286007" w:rsidP="118F3E76">
      <w:pPr>
        <w:numPr>
          <w:ilvl w:val="0"/>
          <w:numId w:val="38"/>
        </w:numPr>
        <w:spacing w:after="0" w:line="240" w:lineRule="auto"/>
        <w:ind w:left="1440"/>
        <w:rPr>
          <w:rFonts w:ascii="Arial" w:eastAsia="Arial" w:hAnsi="Arial" w:cs="Arial"/>
          <w:sz w:val="24"/>
          <w:szCs w:val="24"/>
        </w:rPr>
      </w:pPr>
      <w:r>
        <w:rPr>
          <w:rFonts w:ascii="Arial" w:eastAsia="Arial" w:hAnsi="Arial" w:cs="Arial"/>
          <w:sz w:val="24"/>
          <w:szCs w:val="24"/>
        </w:rPr>
        <w:t xml:space="preserve">Matching funds are calculated on a </w:t>
      </w:r>
      <w:r>
        <w:rPr>
          <w:rStyle w:val="Strong"/>
          <w:rFonts w:ascii="Arial" w:eastAsia="Arial" w:hAnsi="Arial" w:cs="Arial"/>
          <w:b w:val="0"/>
          <w:bCs w:val="0"/>
          <w:sz w:val="24"/>
          <w:szCs w:val="24"/>
        </w:rPr>
        <w:t>building-by-building basis</w:t>
      </w:r>
      <w:r>
        <w:rPr>
          <w:rFonts w:ascii="Arial" w:eastAsia="Arial" w:hAnsi="Arial" w:cs="Arial"/>
          <w:sz w:val="24"/>
          <w:szCs w:val="24"/>
        </w:rPr>
        <w:t xml:space="preserve">. </w:t>
      </w:r>
    </w:p>
    <w:p w14:paraId="2DCF2855" w14:textId="77777777" w:rsidR="00066888" w:rsidRPr="00B62CB0" w:rsidRDefault="19286007" w:rsidP="118F3E76">
      <w:pPr>
        <w:numPr>
          <w:ilvl w:val="0"/>
          <w:numId w:val="38"/>
        </w:numPr>
        <w:spacing w:after="0" w:line="240" w:lineRule="auto"/>
        <w:ind w:left="1440"/>
        <w:rPr>
          <w:rFonts w:ascii="Arial" w:eastAsia="Arial" w:hAnsi="Arial" w:cs="Arial"/>
          <w:sz w:val="24"/>
          <w:szCs w:val="24"/>
        </w:rPr>
      </w:pPr>
      <w:r>
        <w:rPr>
          <w:rStyle w:val="Strong"/>
          <w:rFonts w:ascii="Arial" w:eastAsia="Arial" w:hAnsi="Arial" w:cs="Arial"/>
          <w:b w:val="0"/>
          <w:bCs w:val="0"/>
          <w:sz w:val="24"/>
          <w:szCs w:val="24"/>
        </w:rPr>
        <w:t>In-kind contributions are not eligible</w:t>
      </w:r>
      <w:r>
        <w:rPr>
          <w:rFonts w:ascii="Arial" w:eastAsia="Arial" w:hAnsi="Arial" w:cs="Arial"/>
          <w:sz w:val="24"/>
          <w:szCs w:val="24"/>
        </w:rPr>
        <w:t xml:space="preserve"> as matching funds. </w:t>
      </w:r>
    </w:p>
    <w:p w14:paraId="7F4B09E2" w14:textId="77777777" w:rsidR="00066888" w:rsidRPr="00B62CB0" w:rsidRDefault="19286007" w:rsidP="118F3E76">
      <w:pPr>
        <w:pStyle w:val="Heading3"/>
        <w:numPr>
          <w:ilvl w:val="0"/>
          <w:numId w:val="37"/>
        </w:numPr>
        <w:spacing w:before="0" w:beforeAutospacing="0" w:after="0" w:afterAutospacing="0"/>
        <w:ind w:left="720"/>
        <w:rPr>
          <w:rFonts w:ascii="Arial" w:eastAsia="Arial" w:hAnsi="Arial" w:cs="Arial"/>
          <w:sz w:val="24"/>
          <w:szCs w:val="24"/>
        </w:rPr>
      </w:pPr>
      <w:r>
        <w:rPr>
          <w:rFonts w:ascii="Arial" w:eastAsia="Arial" w:hAnsi="Arial" w:cs="Arial"/>
          <w:sz w:val="24"/>
          <w:szCs w:val="24"/>
        </w:rPr>
        <w:t>Important Restrictions</w:t>
      </w:r>
    </w:p>
    <w:p w14:paraId="7CC72E77" w14:textId="77777777" w:rsidR="00066888" w:rsidRPr="00B62CB0" w:rsidRDefault="19286007" w:rsidP="118F3E76">
      <w:pPr>
        <w:numPr>
          <w:ilvl w:val="0"/>
          <w:numId w:val="39"/>
        </w:numPr>
        <w:spacing w:after="0" w:line="240" w:lineRule="auto"/>
        <w:ind w:left="1440"/>
        <w:rPr>
          <w:rFonts w:ascii="Arial" w:eastAsia="Arial" w:hAnsi="Arial" w:cs="Arial"/>
          <w:sz w:val="24"/>
          <w:szCs w:val="24"/>
        </w:rPr>
      </w:pPr>
      <w:r>
        <w:rPr>
          <w:rFonts w:ascii="Arial" w:eastAsia="Arial" w:hAnsi="Arial" w:cs="Arial"/>
          <w:sz w:val="24"/>
          <w:szCs w:val="24"/>
        </w:rPr>
        <w:t xml:space="preserve">Costs incurred </w:t>
      </w:r>
      <w:r>
        <w:rPr>
          <w:rStyle w:val="Strong"/>
          <w:rFonts w:ascii="Arial" w:eastAsia="Arial" w:hAnsi="Arial" w:cs="Arial"/>
          <w:b w:val="0"/>
          <w:bCs w:val="0"/>
          <w:sz w:val="24"/>
          <w:szCs w:val="24"/>
        </w:rPr>
        <w:t>before the grant agreement becomes effective</w:t>
      </w:r>
      <w:r>
        <w:rPr>
          <w:rFonts w:ascii="Arial" w:eastAsia="Arial" w:hAnsi="Arial" w:cs="Arial"/>
          <w:sz w:val="24"/>
          <w:szCs w:val="24"/>
        </w:rPr>
        <w:t xml:space="preserve"> are not eligible for reimbursement. </w:t>
      </w:r>
    </w:p>
    <w:p w14:paraId="004E85BE" w14:textId="77777777" w:rsidR="00066888" w:rsidRPr="00B62CB0" w:rsidRDefault="19286007" w:rsidP="118F3E76">
      <w:pPr>
        <w:numPr>
          <w:ilvl w:val="0"/>
          <w:numId w:val="39"/>
        </w:numPr>
        <w:spacing w:before="100" w:beforeAutospacing="1" w:after="100" w:afterAutospacing="1" w:line="240" w:lineRule="auto"/>
        <w:ind w:left="1440"/>
        <w:rPr>
          <w:rFonts w:ascii="Arial" w:eastAsia="Arial" w:hAnsi="Arial" w:cs="Arial"/>
          <w:sz w:val="24"/>
          <w:szCs w:val="24"/>
        </w:rPr>
      </w:pPr>
      <w:r>
        <w:rPr>
          <w:rFonts w:ascii="Arial" w:eastAsia="Arial" w:hAnsi="Arial" w:cs="Arial"/>
          <w:sz w:val="24"/>
          <w:szCs w:val="24"/>
        </w:rPr>
        <w:t xml:space="preserve">Pre-agreement expenses also </w:t>
      </w:r>
      <w:r>
        <w:rPr>
          <w:rStyle w:val="Strong"/>
          <w:rFonts w:ascii="Arial" w:eastAsia="Arial" w:hAnsi="Arial" w:cs="Arial"/>
          <w:b w:val="0"/>
          <w:bCs w:val="0"/>
          <w:sz w:val="24"/>
          <w:szCs w:val="24"/>
        </w:rPr>
        <w:t>cannot be counted toward the required match</w:t>
      </w:r>
      <w:r>
        <w:rPr>
          <w:rFonts w:ascii="Arial" w:eastAsia="Arial" w:hAnsi="Arial" w:cs="Arial"/>
          <w:sz w:val="24"/>
          <w:szCs w:val="24"/>
        </w:rPr>
        <w:t>.</w:t>
      </w:r>
    </w:p>
    <w:p w14:paraId="5F6D7CE6" w14:textId="77777777" w:rsidR="002E4627" w:rsidRPr="00B62CB0" w:rsidRDefault="5B7CBED9" w:rsidP="118F3E76">
      <w:pPr>
        <w:numPr>
          <w:ilvl w:val="0"/>
          <w:numId w:val="39"/>
        </w:numPr>
        <w:spacing w:after="0" w:line="240" w:lineRule="auto"/>
        <w:ind w:left="446"/>
        <w:rPr>
          <w:rFonts w:ascii="Arial" w:eastAsia="Arial" w:hAnsi="Arial" w:cs="Arial"/>
          <w:b/>
          <w:bCs/>
          <w:sz w:val="24"/>
          <w:szCs w:val="24"/>
        </w:rPr>
      </w:pPr>
      <w:r>
        <w:rPr>
          <w:rFonts w:ascii="Arial" w:eastAsia="Arial" w:hAnsi="Arial" w:cs="Arial"/>
          <w:b/>
          <w:bCs/>
          <w:sz w:val="24"/>
          <w:szCs w:val="24"/>
        </w:rPr>
        <w:t>Soft Costs</w:t>
      </w:r>
    </w:p>
    <w:p w14:paraId="065D6A36" w14:textId="77777777" w:rsidR="002E4627" w:rsidRPr="00B62CB0" w:rsidRDefault="5B7CBED9" w:rsidP="118F3E76">
      <w:pPr>
        <w:pStyle w:val="ListParagraph"/>
        <w:numPr>
          <w:ilvl w:val="1"/>
          <w:numId w:val="10"/>
        </w:numPr>
        <w:spacing w:after="0" w:line="240" w:lineRule="auto"/>
        <w:jc w:val="both"/>
        <w:rPr>
          <w:rFonts w:ascii="Arial" w:eastAsia="Arial" w:hAnsi="Arial" w:cs="Arial"/>
          <w:sz w:val="24"/>
          <w:szCs w:val="24"/>
        </w:rPr>
      </w:pPr>
      <w:r>
        <w:rPr>
          <w:rFonts w:ascii="Arial" w:eastAsia="Arial" w:hAnsi="Arial" w:cs="Arial"/>
          <w:sz w:val="24"/>
          <w:szCs w:val="24"/>
        </w:rPr>
        <w:lastRenderedPageBreak/>
        <w:t xml:space="preserve">Eligible soft costs include: </w:t>
      </w:r>
    </w:p>
    <w:p w14:paraId="48C055A2" w14:textId="77777777" w:rsidR="002E4627" w:rsidRPr="00B62CB0" w:rsidRDefault="5B7CBED9" w:rsidP="118F3E76">
      <w:pPr>
        <w:pStyle w:val="ListParagraph"/>
        <w:numPr>
          <w:ilvl w:val="2"/>
          <w:numId w:val="10"/>
        </w:numPr>
        <w:spacing w:after="0" w:line="240" w:lineRule="auto"/>
        <w:jc w:val="both"/>
        <w:rPr>
          <w:rFonts w:ascii="Arial" w:eastAsia="Arial" w:hAnsi="Arial" w:cs="Arial"/>
          <w:sz w:val="24"/>
          <w:szCs w:val="24"/>
        </w:rPr>
      </w:pPr>
      <w:r>
        <w:rPr>
          <w:rFonts w:ascii="Arial" w:eastAsia="Arial" w:hAnsi="Arial" w:cs="Arial"/>
          <w:sz w:val="24"/>
          <w:szCs w:val="24"/>
        </w:rPr>
        <w:t xml:space="preserve">Architecture, Engineering, and Environmental Testing expenses. </w:t>
      </w:r>
    </w:p>
    <w:p w14:paraId="15A214A6" w14:textId="77777777" w:rsidR="003C0870" w:rsidRPr="00B62CB0" w:rsidRDefault="5B7CBED9" w:rsidP="118F3E76">
      <w:pPr>
        <w:pStyle w:val="ListParagraph"/>
        <w:numPr>
          <w:ilvl w:val="2"/>
          <w:numId w:val="10"/>
        </w:numPr>
        <w:spacing w:after="0" w:line="240" w:lineRule="auto"/>
        <w:jc w:val="both"/>
        <w:rPr>
          <w:rFonts w:ascii="Arial" w:eastAsia="Arial" w:hAnsi="Arial" w:cs="Arial"/>
          <w:sz w:val="24"/>
          <w:szCs w:val="24"/>
        </w:rPr>
      </w:pPr>
      <w:r>
        <w:rPr>
          <w:rFonts w:ascii="Arial" w:eastAsia="Arial" w:hAnsi="Arial" w:cs="Arial"/>
          <w:sz w:val="24"/>
          <w:szCs w:val="24"/>
        </w:rPr>
        <w:t xml:space="preserve">Soft costs require matching funds, and in-kind match is not eligible. </w:t>
      </w:r>
    </w:p>
    <w:p w14:paraId="05FEF442" w14:textId="77777777" w:rsidR="00B565C6" w:rsidRPr="00B62CB0" w:rsidRDefault="5B7CBED9" w:rsidP="118F3E76">
      <w:pPr>
        <w:pStyle w:val="ListParagraph"/>
        <w:numPr>
          <w:ilvl w:val="2"/>
          <w:numId w:val="10"/>
        </w:numPr>
        <w:spacing w:after="0" w:line="240" w:lineRule="auto"/>
        <w:jc w:val="both"/>
        <w:rPr>
          <w:rFonts w:ascii="Arial" w:eastAsia="Arial" w:hAnsi="Arial" w:cs="Arial"/>
          <w:sz w:val="24"/>
          <w:szCs w:val="24"/>
        </w:rPr>
      </w:pPr>
      <w:r>
        <w:rPr>
          <w:rFonts w:ascii="Arial" w:eastAsia="Arial" w:hAnsi="Arial" w:cs="Arial"/>
          <w:sz w:val="24"/>
          <w:szCs w:val="24"/>
        </w:rPr>
        <w:t>Soft costs incurred for work on buildings that eventually prove infeasible and do not receive other investments will not be reimbursed with DRI funds. Therefore, reimbursements for soft costs may not be requested as part of a partial payment prior to project completion.</w:t>
      </w:r>
    </w:p>
    <w:p w14:paraId="20ED3430" w14:textId="77777777" w:rsidR="00772E4B" w:rsidRPr="00B62CB0" w:rsidRDefault="5B7CBED9" w:rsidP="118F3E76">
      <w:pPr>
        <w:pStyle w:val="ListParagraph"/>
        <w:numPr>
          <w:ilvl w:val="0"/>
          <w:numId w:val="10"/>
        </w:numPr>
        <w:spacing w:after="0" w:line="240" w:lineRule="auto"/>
        <w:ind w:left="450"/>
        <w:jc w:val="both"/>
        <w:rPr>
          <w:rFonts w:ascii="Arial" w:eastAsia="Arial" w:hAnsi="Arial" w:cs="Arial"/>
          <w:b/>
          <w:bCs/>
          <w:sz w:val="24"/>
          <w:szCs w:val="24"/>
        </w:rPr>
      </w:pPr>
      <w:r>
        <w:rPr>
          <w:rFonts w:ascii="Arial" w:eastAsia="Arial" w:hAnsi="Arial" w:cs="Arial"/>
          <w:b/>
          <w:bCs/>
          <w:sz w:val="24"/>
          <w:szCs w:val="24"/>
        </w:rPr>
        <w:t xml:space="preserve">Proof of Available Financing </w:t>
      </w:r>
    </w:p>
    <w:p w14:paraId="46F7CF5B" w14:textId="77777777" w:rsidR="002E4627" w:rsidRPr="00B62CB0" w:rsidRDefault="5B7CBED9" w:rsidP="118F3E76">
      <w:pPr>
        <w:pStyle w:val="ListParagraph"/>
        <w:numPr>
          <w:ilvl w:val="1"/>
          <w:numId w:val="10"/>
        </w:numPr>
        <w:spacing w:after="0" w:line="240" w:lineRule="auto"/>
        <w:jc w:val="both"/>
        <w:rPr>
          <w:rFonts w:ascii="Arial" w:eastAsia="Arial" w:hAnsi="Arial" w:cs="Arial"/>
          <w:sz w:val="24"/>
          <w:szCs w:val="24"/>
        </w:rPr>
      </w:pPr>
      <w:r>
        <w:rPr>
          <w:rFonts w:ascii="Arial" w:eastAsia="Arial" w:hAnsi="Arial" w:cs="Arial"/>
          <w:sz w:val="24"/>
          <w:szCs w:val="24"/>
        </w:rPr>
        <w:t xml:space="preserve">Property owners are responsible for the total cost of the project.  </w:t>
      </w:r>
    </w:p>
    <w:p w14:paraId="2BDABF8F" w14:textId="77777777" w:rsidR="002E4627" w:rsidRPr="00B62CB0" w:rsidRDefault="5B7CBED9" w:rsidP="118F3E76">
      <w:pPr>
        <w:pStyle w:val="ListParagraph"/>
        <w:numPr>
          <w:ilvl w:val="1"/>
          <w:numId w:val="10"/>
        </w:numPr>
        <w:spacing w:after="0" w:line="240" w:lineRule="auto"/>
        <w:jc w:val="both"/>
        <w:rPr>
          <w:rFonts w:ascii="Arial" w:eastAsia="Arial" w:hAnsi="Arial" w:cs="Arial"/>
          <w:sz w:val="24"/>
          <w:szCs w:val="24"/>
        </w:rPr>
      </w:pPr>
      <w:r>
        <w:rPr>
          <w:rFonts w:ascii="Arial" w:eastAsia="Arial" w:hAnsi="Arial" w:cs="Arial"/>
          <w:sz w:val="24"/>
          <w:szCs w:val="24"/>
        </w:rPr>
        <w:t xml:space="preserve">Grants will reimburse property owners at the conclusion of the project after all costs are paid. </w:t>
      </w:r>
    </w:p>
    <w:p w14:paraId="01F3A134" w14:textId="77777777" w:rsidR="00B565C6" w:rsidRPr="00B62CB0" w:rsidRDefault="5B7CBED9" w:rsidP="118F3E76">
      <w:pPr>
        <w:pStyle w:val="ListParagraph"/>
        <w:numPr>
          <w:ilvl w:val="1"/>
          <w:numId w:val="10"/>
        </w:numPr>
        <w:spacing w:after="0" w:line="240" w:lineRule="auto"/>
        <w:jc w:val="both"/>
        <w:rPr>
          <w:rFonts w:ascii="Arial" w:eastAsia="Arial" w:hAnsi="Arial" w:cs="Arial"/>
          <w:sz w:val="24"/>
          <w:szCs w:val="24"/>
        </w:rPr>
      </w:pPr>
      <w:r>
        <w:rPr>
          <w:rFonts w:ascii="Arial" w:eastAsia="Arial" w:hAnsi="Arial" w:cs="Arial"/>
          <w:sz w:val="24"/>
          <w:szCs w:val="24"/>
        </w:rPr>
        <w:t>Proof of available financing through cash in bank, secured loan commitments, and/or project lines of credit is required.</w:t>
      </w:r>
    </w:p>
    <w:p w14:paraId="7A7BE99B" w14:textId="77777777" w:rsidR="00472181" w:rsidRPr="00B62CB0" w:rsidRDefault="5B7CBED9" w:rsidP="118F3E76">
      <w:pPr>
        <w:pStyle w:val="ListParagraph"/>
        <w:numPr>
          <w:ilvl w:val="0"/>
          <w:numId w:val="10"/>
        </w:numPr>
        <w:spacing w:after="0" w:line="240" w:lineRule="auto"/>
        <w:ind w:left="450"/>
        <w:jc w:val="both"/>
        <w:rPr>
          <w:rFonts w:ascii="Arial" w:eastAsia="Arial" w:hAnsi="Arial" w:cs="Arial"/>
          <w:b/>
          <w:bCs/>
          <w:sz w:val="24"/>
          <w:szCs w:val="24"/>
        </w:rPr>
      </w:pPr>
      <w:r>
        <w:rPr>
          <w:rFonts w:ascii="Arial" w:eastAsia="Arial" w:hAnsi="Arial" w:cs="Arial"/>
          <w:b/>
          <w:bCs/>
          <w:sz w:val="24"/>
          <w:szCs w:val="24"/>
        </w:rPr>
        <w:t xml:space="preserve">Payment Process </w:t>
      </w:r>
    </w:p>
    <w:p w14:paraId="7EBDD578" w14:textId="77777777" w:rsidR="002E4627" w:rsidRPr="00B62CB0" w:rsidRDefault="5B7CBED9" w:rsidP="118F3E76">
      <w:pPr>
        <w:pStyle w:val="ListParagraph"/>
        <w:numPr>
          <w:ilvl w:val="1"/>
          <w:numId w:val="10"/>
        </w:numPr>
        <w:spacing w:after="0" w:line="240" w:lineRule="auto"/>
        <w:jc w:val="both"/>
        <w:rPr>
          <w:rFonts w:ascii="Arial" w:eastAsia="Arial" w:hAnsi="Arial" w:cs="Arial"/>
          <w:sz w:val="24"/>
          <w:szCs w:val="24"/>
        </w:rPr>
      </w:pPr>
      <w:r>
        <w:rPr>
          <w:rFonts w:ascii="Arial" w:eastAsia="Arial" w:hAnsi="Arial" w:cs="Arial"/>
          <w:sz w:val="24"/>
          <w:szCs w:val="24"/>
        </w:rPr>
        <w:t xml:space="preserve">The program operates fully as a </w:t>
      </w:r>
      <w:r>
        <w:rPr>
          <w:rFonts w:ascii="Arial" w:eastAsia="Arial" w:hAnsi="Arial" w:cs="Arial"/>
          <w:i/>
          <w:iCs/>
          <w:sz w:val="24"/>
          <w:szCs w:val="24"/>
          <w:u w:val="single"/>
        </w:rPr>
        <w:t>reimbursement grant program</w:t>
      </w:r>
      <w:r>
        <w:rPr>
          <w:rFonts w:ascii="Arial" w:eastAsia="Arial" w:hAnsi="Arial" w:cs="Arial"/>
          <w:sz w:val="24"/>
          <w:szCs w:val="24"/>
        </w:rPr>
        <w:t xml:space="preserve"> and the owner is responsible for paying for all agreed upon improvements and payment of grant funds will be made only upon satisfactory completion of the items in the approved scope of work and payment of renovation expenses.</w:t>
      </w:r>
    </w:p>
    <w:p w14:paraId="53B35E98" w14:textId="77777777" w:rsidR="00B565C6" w:rsidRPr="00B62CB0" w:rsidRDefault="5B7CBED9" w:rsidP="118F3E76">
      <w:pPr>
        <w:pStyle w:val="ListParagraph"/>
        <w:numPr>
          <w:ilvl w:val="1"/>
          <w:numId w:val="10"/>
        </w:numPr>
        <w:spacing w:after="0" w:line="240" w:lineRule="auto"/>
        <w:jc w:val="both"/>
        <w:rPr>
          <w:rFonts w:ascii="Arial" w:eastAsia="Arial" w:hAnsi="Arial" w:cs="Arial"/>
          <w:sz w:val="24"/>
          <w:szCs w:val="24"/>
        </w:rPr>
      </w:pPr>
      <w:r>
        <w:rPr>
          <w:rFonts w:ascii="Arial" w:eastAsia="Arial" w:hAnsi="Arial" w:cs="Arial"/>
          <w:sz w:val="24"/>
          <w:szCs w:val="24"/>
        </w:rPr>
        <w:t>No reimbursement shall be paid to the owner until periodic inspections of the work has been completed by the DRI Community or its representative. All completed work shall comply with all applicable building codes and standards.</w:t>
      </w:r>
    </w:p>
    <w:p w14:paraId="2340CCC1" w14:textId="77777777" w:rsidR="00B565C6" w:rsidRPr="00B62CB0" w:rsidRDefault="5B7CBED9" w:rsidP="118F3E76">
      <w:pPr>
        <w:pStyle w:val="ListParagraph"/>
        <w:numPr>
          <w:ilvl w:val="1"/>
          <w:numId w:val="10"/>
        </w:numPr>
        <w:spacing w:after="0" w:line="240" w:lineRule="auto"/>
        <w:jc w:val="both"/>
        <w:rPr>
          <w:rFonts w:ascii="Arial" w:eastAsia="Arial" w:hAnsi="Arial" w:cs="Arial"/>
          <w:sz w:val="24"/>
          <w:szCs w:val="24"/>
        </w:rPr>
      </w:pPr>
      <w:r>
        <w:rPr>
          <w:rFonts w:ascii="Arial" w:eastAsia="Arial" w:hAnsi="Arial" w:cs="Arial"/>
          <w:sz w:val="24"/>
          <w:szCs w:val="24"/>
        </w:rPr>
        <w:t>To substantiate work costs, Owners must provide the following:</w:t>
      </w:r>
    </w:p>
    <w:p w14:paraId="07FBD24C" w14:textId="77777777" w:rsidR="00B565C6" w:rsidRPr="00B62CB0" w:rsidRDefault="76950268" w:rsidP="00B62CB0">
      <w:pPr>
        <w:pStyle w:val="ListParagraph"/>
        <w:numPr>
          <w:ilvl w:val="2"/>
          <w:numId w:val="10"/>
        </w:numPr>
        <w:spacing w:after="0" w:line="240" w:lineRule="auto"/>
        <w:jc w:val="both"/>
        <w:rPr>
          <w:rFonts w:ascii="Arial" w:eastAsia="Arial" w:hAnsi="Arial" w:cs="Arial"/>
          <w:sz w:val="24"/>
          <w:szCs w:val="24"/>
        </w:rPr>
      </w:pPr>
      <w:r>
        <w:rPr>
          <w:rFonts w:ascii="Arial" w:eastAsia="Arial" w:hAnsi="Arial" w:cs="Arial"/>
          <w:sz w:val="24"/>
          <w:szCs w:val="24"/>
        </w:rPr>
        <w:t>Written contracts</w:t>
      </w:r>
    </w:p>
    <w:p w14:paraId="62BF5A57" w14:textId="77777777" w:rsidR="00B565C6" w:rsidRPr="00B62CB0" w:rsidRDefault="76950268" w:rsidP="00B62CB0">
      <w:pPr>
        <w:pStyle w:val="ListParagraph"/>
        <w:numPr>
          <w:ilvl w:val="2"/>
          <w:numId w:val="10"/>
        </w:numPr>
        <w:spacing w:after="0" w:line="240" w:lineRule="auto"/>
        <w:jc w:val="both"/>
        <w:rPr>
          <w:rFonts w:ascii="Arial" w:eastAsia="Arial" w:hAnsi="Arial" w:cs="Arial"/>
          <w:sz w:val="24"/>
          <w:szCs w:val="24"/>
        </w:rPr>
      </w:pPr>
      <w:r>
        <w:rPr>
          <w:rFonts w:ascii="Arial" w:eastAsia="Arial" w:hAnsi="Arial" w:cs="Arial"/>
          <w:sz w:val="24"/>
          <w:szCs w:val="24"/>
        </w:rPr>
        <w:t>Bank documents</w:t>
      </w:r>
    </w:p>
    <w:p w14:paraId="61F9A64D" w14:textId="77777777" w:rsidR="00B565C6" w:rsidRPr="00B62CB0" w:rsidRDefault="76950268" w:rsidP="00B62CB0">
      <w:pPr>
        <w:pStyle w:val="ListParagraph"/>
        <w:numPr>
          <w:ilvl w:val="2"/>
          <w:numId w:val="10"/>
        </w:numPr>
        <w:spacing w:after="0" w:line="240" w:lineRule="auto"/>
        <w:jc w:val="both"/>
        <w:rPr>
          <w:rFonts w:ascii="Arial" w:eastAsia="Arial" w:hAnsi="Arial" w:cs="Arial"/>
          <w:sz w:val="24"/>
          <w:szCs w:val="24"/>
        </w:rPr>
      </w:pPr>
      <w:r>
        <w:rPr>
          <w:rFonts w:ascii="Arial" w:eastAsia="Arial" w:hAnsi="Arial" w:cs="Arial"/>
          <w:sz w:val="24"/>
          <w:szCs w:val="24"/>
        </w:rPr>
        <w:t>Copies of invoices for materials and labor</w:t>
      </w:r>
    </w:p>
    <w:p w14:paraId="416DCAFD" w14:textId="77777777" w:rsidR="00B565C6" w:rsidRPr="00B62CB0" w:rsidRDefault="76950268" w:rsidP="00B62CB0">
      <w:pPr>
        <w:pStyle w:val="ListParagraph"/>
        <w:numPr>
          <w:ilvl w:val="2"/>
          <w:numId w:val="10"/>
        </w:numPr>
        <w:spacing w:after="0" w:line="240" w:lineRule="auto"/>
        <w:jc w:val="both"/>
        <w:rPr>
          <w:rFonts w:ascii="Arial" w:eastAsia="Arial" w:hAnsi="Arial" w:cs="Arial"/>
          <w:sz w:val="24"/>
          <w:szCs w:val="24"/>
        </w:rPr>
      </w:pPr>
      <w:r>
        <w:rPr>
          <w:rFonts w:ascii="Arial" w:eastAsia="Arial" w:hAnsi="Arial" w:cs="Arial"/>
          <w:sz w:val="24"/>
          <w:szCs w:val="24"/>
        </w:rPr>
        <w:t>Cancelled checks</w:t>
      </w:r>
    </w:p>
    <w:p w14:paraId="2C111EC8" w14:textId="77777777" w:rsidR="00B565C6" w:rsidRPr="00B62CB0" w:rsidRDefault="76950268" w:rsidP="00B62CB0">
      <w:pPr>
        <w:pStyle w:val="ListParagraph"/>
        <w:numPr>
          <w:ilvl w:val="2"/>
          <w:numId w:val="10"/>
        </w:numPr>
        <w:spacing w:after="0" w:line="240" w:lineRule="auto"/>
        <w:jc w:val="both"/>
        <w:rPr>
          <w:rFonts w:ascii="Arial" w:eastAsia="Arial" w:hAnsi="Arial" w:cs="Arial"/>
          <w:sz w:val="24"/>
          <w:szCs w:val="24"/>
        </w:rPr>
      </w:pPr>
      <w:r>
        <w:rPr>
          <w:rFonts w:ascii="Arial" w:eastAsia="Arial" w:hAnsi="Arial" w:cs="Arial"/>
          <w:sz w:val="24"/>
          <w:szCs w:val="24"/>
        </w:rPr>
        <w:t>Lien releases</w:t>
      </w:r>
    </w:p>
    <w:p w14:paraId="27D6B473" w14:textId="77777777" w:rsidR="00B565C6" w:rsidRPr="00B62CB0" w:rsidRDefault="5B7CBED9" w:rsidP="00B62CB0">
      <w:pPr>
        <w:pStyle w:val="ListParagraph"/>
        <w:numPr>
          <w:ilvl w:val="2"/>
          <w:numId w:val="10"/>
        </w:numPr>
        <w:spacing w:after="0" w:line="240" w:lineRule="auto"/>
        <w:jc w:val="both"/>
        <w:rPr>
          <w:rFonts w:ascii="Arial" w:eastAsia="Arial" w:hAnsi="Arial" w:cs="Arial"/>
          <w:sz w:val="24"/>
          <w:szCs w:val="24"/>
        </w:rPr>
      </w:pPr>
      <w:r>
        <w:rPr>
          <w:rFonts w:ascii="Arial" w:eastAsia="Arial" w:hAnsi="Arial" w:cs="Arial"/>
          <w:sz w:val="24"/>
          <w:szCs w:val="24"/>
        </w:rPr>
        <w:t xml:space="preserve">Signed Village of Waddington building and code approvals; </w:t>
      </w:r>
    </w:p>
    <w:p w14:paraId="72D578CA" w14:textId="77777777" w:rsidR="00B565C6" w:rsidRPr="00B62CB0" w:rsidRDefault="765BD286" w:rsidP="00B62CB0">
      <w:pPr>
        <w:pStyle w:val="ListParagraph"/>
        <w:numPr>
          <w:ilvl w:val="2"/>
          <w:numId w:val="10"/>
        </w:numPr>
        <w:spacing w:after="0" w:line="240" w:lineRule="auto"/>
        <w:jc w:val="both"/>
        <w:rPr>
          <w:rFonts w:ascii="Arial" w:eastAsia="Arial" w:hAnsi="Arial" w:cs="Arial"/>
          <w:sz w:val="24"/>
          <w:szCs w:val="24"/>
        </w:rPr>
      </w:pPr>
      <w:r>
        <w:rPr>
          <w:rFonts w:ascii="Arial" w:eastAsia="Arial" w:hAnsi="Arial" w:cs="Arial"/>
          <w:sz w:val="24"/>
          <w:szCs w:val="24"/>
        </w:rPr>
        <w:t>Any other documents deemed reasonably necessary by the DRI Community or required by HTFC to maintain effective internal controls.</w:t>
      </w:r>
    </w:p>
    <w:p w14:paraId="0287D57F" w14:textId="77777777" w:rsidR="00C24017" w:rsidRPr="00B62CB0" w:rsidRDefault="5B7CBED9" w:rsidP="118F3E76">
      <w:pPr>
        <w:pStyle w:val="ListParagraph"/>
        <w:numPr>
          <w:ilvl w:val="0"/>
          <w:numId w:val="27"/>
        </w:numPr>
        <w:spacing w:after="0" w:line="240" w:lineRule="auto"/>
        <w:ind w:left="1440"/>
        <w:jc w:val="both"/>
        <w:rPr>
          <w:rFonts w:ascii="Arial" w:eastAsia="Arial" w:hAnsi="Arial" w:cs="Arial"/>
          <w:sz w:val="24"/>
          <w:szCs w:val="24"/>
        </w:rPr>
      </w:pPr>
      <w:r>
        <w:rPr>
          <w:rFonts w:ascii="Arial" w:eastAsia="Arial" w:hAnsi="Arial" w:cs="Arial"/>
          <w:sz w:val="24"/>
          <w:szCs w:val="24"/>
        </w:rPr>
        <w:t>Cash payments/cash receipts are not permitted and will not be reimbursed.</w:t>
      </w:r>
    </w:p>
    <w:p w14:paraId="30162335" w14:textId="77777777" w:rsidR="00F347B6" w:rsidRPr="00B62CB0" w:rsidRDefault="008A3714">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8261" behindDoc="0" locked="0" layoutInCell="1" allowOverlap="1" wp14:anchorId="7D5BBB42" wp14:editId="2D3FCC25">
                <wp:simplePos x="0" y="0"/>
                <wp:positionH relativeFrom="column">
                  <wp:posOffset>1466611</wp:posOffset>
                </wp:positionH>
                <wp:positionV relativeFrom="paragraph">
                  <wp:posOffset>1155700</wp:posOffset>
                </wp:positionV>
                <wp:extent cx="3277355" cy="316871"/>
                <wp:effectExtent l="0" t="0" r="12065" b="13335"/>
                <wp:wrapNone/>
                <wp:docPr id="403136029" name="Text Box 25"/>
                <wp:cNvGraphicFramePr/>
                <a:graphic xmlns:a="http://schemas.openxmlformats.org/drawingml/2006/main">
                  <a:graphicData uri="http://schemas.microsoft.com/office/word/2010/wordprocessingShape">
                    <wps:wsp>
                      <wps:cNvSpPr txBox="1"/>
                      <wps:spPr>
                        <a:xfrm>
                          <a:off x="0" y="0"/>
                          <a:ext cx="3277355" cy="316871"/>
                        </a:xfrm>
                        <a:prstGeom prst="rect">
                          <a:avLst/>
                        </a:prstGeom>
                        <a:solidFill>
                          <a:schemeClr val="lt1"/>
                        </a:solidFill>
                        <a:ln w="6350">
                          <a:solidFill>
                            <a:prstClr val="black"/>
                          </a:solidFill>
                        </a:ln>
                      </wps:spPr>
                      <wps:txbx>
                        <w:txbxContent>
                          <w:p w14:paraId="764C49A2" w14:textId="77777777" w:rsidR="008A3714" w:rsidRPr="008A3714" w:rsidRDefault="008A3714">
                            <w:pPr>
                              <w:rPr>
                                <w:rFonts w:ascii="Avenir Next Demi Bold" w:hAnsi="Avenir Next Demi Bold"/>
                                <w:b/>
                                <w:bCs/>
                                <w:sz w:val="28"/>
                                <w:szCs w:val="28"/>
                              </w:rPr>
                            </w:pPr>
                            <w:r>
                              <w:rPr>
                                <w:rFonts w:ascii="Avenir Next Demi Bold" w:hAnsi="Avenir Next Demi Bold"/>
                                <w:b/>
                                <w:bCs/>
                                <w:sz w:val="28"/>
                                <w:szCs w:val="28"/>
                              </w:rPr>
                              <w:t xml:space="preserve">Application begins on the next page.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D5BBB42" id="_x0000_t202" coordsize="21600,21600" o:spt="202" path="m,l,21600r21600,l21600,xe">
                <v:stroke joinstyle="miter"/>
                <v:path gradientshapeok="t" o:connecttype="rect"/>
              </v:shapetype>
              <v:shape id="Text Box 25" o:spid="_x0000_s1026" type="#_x0000_t202" style="position:absolute;margin-left:115.5pt;margin-top:91pt;width:258.05pt;height:24.95pt;z-index:2516582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uZK+4NwIAAHwEAAAOAAAAZHJzL2Uyb0RvYy54bWysVEtv2zAMvg/YfxB0X5x3OiNOkaXIMCBo C6RDz7IsxcZkUZOU2NmvH6U4j3Y7DbvIpEh9JD+Snt+3tSIHYV0FOqODXp8SoTkUld5l9PvL+tMd Jc4zXTAFWmT0KBy9X3z8MG9MKoZQgiqEJQiiXdqYjJbemzRJHC9FzVwPjNBolGBr5lG1u6SwrEH0 WiXDfn+aNGALY4EL5/D24WSki4gvpeD+SUonPFEZxdx8PG0883AmizlLd5aZsuJdGuwfsqhZpTHo BeqBeUb2tvoDqq64BQfS9zjUCUhZcRFrwGoG/XfVbEtmRKwFyXHmQpP7f7D88bA1z5b49gu02MBA SGNc6vAy1NNKW4cvZkrQjhQeL7SJ1hOOl6PhbDaaTCjhaBsNpnezCJNcXxvr/FcBNQlCRi22JbLF DhvnMSK6nl1CMAeqKtaVUlEJoyBWypIDwyYqfwZ/46U0aTI6HU36EfiNLUBf3ueK8R+hSox544Wa 0nh5rT1Ivs3bjpAciiPyZOE0Qs7wdYW4G+b8M7M4M0gN7oF/wkMqwGSgkygpwf76233wx1ailZIG ZzCj7ueeWUGJ+qaxyZ8H43EY2qiMJ7MhKvbWkt9a9L5eATI0wI0zPIrB36uzKC3Ur7guyxAVTUxz jJ1RfxZX/rQZuG5cLJfRCcfUML/RW8MDdOhI4POlfWXWdP30OAmPcJ5Wlr5r68k3vNSw3HuQVex5 IPjEasc7jnhsS7eOYYdu9eh1/WksfgMAAP//AwBQSwMEFAAGAAgAAAAhALTAUnTdAAAACwEAAA8A AABkcnMvZG93bnJldi54bWxMj8FOwzAQRO9I/IO1SNyok4BomsapABUunCioZzfe2haxHdluGv6e hQvcdvRGszPtZnYDmzAmG7yAclEAQ98HZb0W8PH+fFMDS1l6JYfgUcAXJth0lxetbFQ4+zecdlkz CvGpkQJMzmPDeeoNOpkWYURP7Biik5lk1FxFeaZwN/CqKO65k9bTByNHfDLYf+5OTsD2Ua90X8to trWydpr3x1f9IsT11fywBpZxzn9m+KlP1aGjTodw8iqxQUB1W9KWTKCu6CDH8m5ZAjv8ohXwruX/ N3TfAAAA//8DAFBLAQItABQABgAIAAAAIQC2gziS/gAAAOEBAAATAAAAAAAAAAAAAAAAAAAAAABb Q29udGVudF9UeXBlc10ueG1sUEsBAi0AFAAGAAgAAAAhADj9If/WAAAAlAEAAAsAAAAAAAAAAAAA AAAALwEAAF9yZWxzLy5yZWxzUEsBAi0AFAAGAAgAAAAhAG5kr7g3AgAAfAQAAA4AAAAAAAAAAAAA AAAALgIAAGRycy9lMm9Eb2MueG1sUEsBAi0AFAAGAAgAAAAhALTAUnTdAAAACwEAAA8AAAAAAAAA AAAAAAAAkQQAAGRycy9kb3ducmV2LnhtbFBLBQYAAAAABAAEAPMAAACbBQAAAAA= " fillcolor="white [3201]" strokeweight=".5pt">
                <v:textbox>
                  <w:txbxContent>
                    <w:p w14:paraId="764C49A2" w14:textId="77777777" w:rsidR="008A3714" w:rsidRPr="008A3714" w:rsidRDefault="008A3714">
                      <w:pPr>
                        <w:rPr>
                          <w:rFonts w:ascii="Avenir Next Demi Bold" w:hAnsi="Avenir Next Demi Bold"/>
                          <w:b/>
                          <w:bCs/>
                          <w:sz w:val="28"/>
                          <w:szCs w:val="28"/>
                        </w:rPr>
                      </w:pPr>
                      <w:r>
                        <w:rPr>
                          <w:rFonts w:ascii="Avenir Next Demi Bold" w:hAnsi="Avenir Next Demi Bold"/>
                          <w:b/>
                          <w:bCs/>
                          <w:sz w:val="28"/>
                          <w:szCs w:val="28"/>
                        </w:rPr>
                        <w:t xml:space="preserve">Application begins on the next page. </w:t>
                      </w:r>
                    </w:p>
                  </w:txbxContent>
                </v:textbox>
              </v:shape>
            </w:pict>
          </mc:Fallback>
        </mc:AlternateContent>
      </w:r>
      <w:r>
        <w:rPr>
          <w:rFonts w:ascii="Arial" w:hAnsi="Arial" w:cs="Arial"/>
          <w:sz w:val="24"/>
          <w:szCs w:val="24"/>
        </w:rPr>
        <w:br w:type="page"/>
      </w:r>
    </w:p>
    <w:p w14:paraId="5C517954" w14:textId="77777777" w:rsidR="008F1665" w:rsidRDefault="008F1665" w:rsidP="00F347B6">
      <w:pPr>
        <w:spacing w:after="0" w:line="240" w:lineRule="auto"/>
        <w:jc w:val="center"/>
        <w:rPr>
          <w:rFonts w:ascii="Times New Roman" w:hAnsi="Times New Roman" w:cs="Times New Roman"/>
          <w:sz w:val="32"/>
          <w:szCs w:val="32"/>
        </w:rPr>
      </w:pPr>
    </w:p>
    <w:p w14:paraId="3CA86A86" w14:textId="77777777" w:rsidR="00C24017" w:rsidRPr="00B62CB0" w:rsidRDefault="009130D6" w:rsidP="00F347B6">
      <w:pPr>
        <w:spacing w:after="0" w:line="240" w:lineRule="auto"/>
        <w:jc w:val="center"/>
        <w:rPr>
          <w:rFonts w:ascii="Arial" w:hAnsi="Arial" w:cs="Arial"/>
        </w:rPr>
      </w:pPr>
      <w:r>
        <w:rPr>
          <w:rFonts w:ascii="Arial" w:hAnsi="Arial" w:cs="Arial"/>
          <w:noProof/>
        </w:rPr>
        <mc:AlternateContent>
          <mc:Choice Requires="wps">
            <w:drawing>
              <wp:anchor distT="45720" distB="45720" distL="114300" distR="114300" simplePos="0" relativeHeight="251658240" behindDoc="0" locked="0" layoutInCell="1" allowOverlap="1" wp14:anchorId="6CC06285" wp14:editId="2B90726B">
                <wp:simplePos x="0" y="0"/>
                <wp:positionH relativeFrom="column">
                  <wp:posOffset>-352425</wp:posOffset>
                </wp:positionH>
                <wp:positionV relativeFrom="paragraph">
                  <wp:posOffset>368935</wp:posOffset>
                </wp:positionV>
                <wp:extent cx="6600825" cy="285750"/>
                <wp:effectExtent l="0" t="0" r="3175"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825" cy="285750"/>
                        </a:xfrm>
                        <a:prstGeom prst="rect">
                          <a:avLst/>
                        </a:prstGeom>
                        <a:gradFill>
                          <a:gsLst>
                            <a:gs pos="0">
                              <a:schemeClr val="accent1">
                                <a:lumMod val="60000"/>
                                <a:lumOff val="40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9525">
                          <a:noFill/>
                          <a:miter lim="800000"/>
                          <a:headEnd/>
                          <a:tailEnd/>
                        </a:ln>
                      </wps:spPr>
                      <wps:txbx>
                        <w:txbxContent>
                          <w:p w14:paraId="2913BC40" w14:textId="77777777" w:rsidR="00F347B6" w:rsidRPr="00F347B6" w:rsidRDefault="00F347B6">
                            <w:pPr>
                              <w:rPr>
                                <w:b/>
                                <w:color w:val="FFFFFF" w:themeColor="background1"/>
                                <w:sz w:val="28"/>
                                <w:szCs w:val="28"/>
                                <w14:textFill>
                                  <w14:noFill/>
                                </w14:textFill>
                              </w:rPr>
                            </w:pPr>
                            <w:r>
                              <w:rPr>
                                <w:b/>
                                <w:color w:val="FFFFFF" w:themeColor="background1"/>
                                <w:sz w:val="28"/>
                                <w:szCs w:val="28"/>
                              </w:rPr>
                              <w:t>APPLICANT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C06285" id="_x0000_s1027" type="#_x0000_t202" style="position:absolute;left:0;text-align:left;margin-left:-27.75pt;margin-top:29.05pt;width:519.75pt;height:2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oc+pNeQIAANMFAAAOAAAAZHJzL2Uyb0RvYy54bWy8VNuO0zAQfUfiHyy/06SlabtR09XSZRHS cpEWPsB1nMTC8RjbbbJ8PWMn7VZQCS1CvETj8eTMnJnjWV/3rSIHYZ0EXdDpJKVEaA6l1HVBv365 e7WixHmmS6ZAi4I+CkevNy9frDuTixk0oEphCYJol3emoI33Jk8SxxvRMjcBIzReVmBb5vFo66S0 rEP0ViWzNF0kHdjSWODCOfTeDpd0E/GrSnD/qaqc8EQVFGvz8Wvjdxe+yWbN8toy00g+lsH+ooqW SY1JT1C3zDOyt/I3qFZyCw4qP+HQJlBVkovIAdlM01/YPDTMiMgFm+PMqU3u38Hyj4cH89kS37+B HgcYSThzD/ybIxq2DdO1uLEWukawEhNPQ8uSzrh8/DW02uUugOy6D1DikNneQwTqK9uGriBPgug4 gMdT00XvCUfnYpGmq1lGCce72SpbZnEqCcuPfxvr/DsBLQlGQS0ONaKzw73zoRqWH0PGEZR3Uqlo OwwZDGIAy08HgkFeYqssOTAUBuNcaD9wV/sWSQx+rCwdJYJuFNLgnh/dmDgKNSDFMmp3nmsZAp+T b55dzJcd3X/It3r9f/NNQx+eRTAUeKGhy6P7IkF01scxKqkJKrKgWRwCCspxpkQ5qiqEWnaavtKk K+hVhuoKc9EQZBFffCs9rh0l24KuQvKxqKDxt7qMIZ5JNdiIqvQo+qDzQfG+3/VEYub4IsIb2EH5 iK/AwrBlcCui0YD9QUmHG6ag7vueWUGJeq9RilfT+TyspHiYZ8sZHuz5ze78hmmOUAX1FBsQzK2P a2wgdoMvrpLxMTxVMpaMm2MQ57Dlwmo6P8eop128+QkAAP//AwBQSwMEFAAGAAgAAAAhAAYA133f AAAACgEAAA8AAABkcnMvZG93bnJldi54bWxMj8tOwzAQRfdI/IM1SOxaJy1BIcSpolJ2bCi0azee Jmn9iGy3CXw9wwqWozm699xyNRnNruhD76yAdJ4AQ9s41dtWwOfH6ywHFqK0SmpnUcAXBlhVtzel LJQb7Ttet7FlFGJDIQV0MQ4F56Hp0MgwdwNa+h2dNzLS6VuuvBwp3Gi+SJJHbmRvqaGTA647bM7b ixGwX77pWp/2315tFnK9e6k3u9MoxP3dVD8DizjFPxh+9UkdKnI6uItVgWkBsyzLCBWQ5SkwAp7y Bxp3IDJZpsCrkv+fUP0AAAD//wMAUEsBAi0AFAAGAAgAAAAhALaDOJL+AAAA4QEAABMAAAAAAAAA AAAAAAAAAAAAAFtDb250ZW50X1R5cGVzXS54bWxQSwECLQAUAAYACAAAACEAOP0h/9YAAACUAQAA CwAAAAAAAAAAAAAAAAAvAQAAX3JlbHMvLnJlbHNQSwECLQAUAAYACAAAACEA6HPqTXkCAADTBQAA DgAAAAAAAAAAAAAAAAAuAgAAZHJzL2Uyb0RvYy54bWxQSwECLQAUAAYACAAAACEABgDXfd8AAAAK AQAADwAAAAAAAAAAAAAAAADTBAAAZHJzL2Rvd25yZXYueG1sUEsFBgAAAAAEAAQA8wAAAN8FAAAA AA== " fillcolor="#9cc2e5 [1940]" stroked="f">
                <v:fill color2="#cde0f2 [980]" colors="0 #9dc3e6;48497f #b5d2ec;54395f #b5d2ec;1 #cee1f2" focus="100%" type="gradient">
                  <o:fill v:ext="view" type="gradientUnscaled"/>
                </v:fill>
                <v:textbox>
                  <w:txbxContent>
                    <w:p w14:paraId="2913BC40" w14:textId="77777777" w:rsidR="00F347B6" w:rsidRPr="00F347B6" w:rsidRDefault="00F347B6">
                      <w:pPr>
                        <w:rPr>
                          <w:b/>
                          <w:color w:val="FFFFFF" w:themeColor="background1"/>
                          <w:sz w:val="28"/>
                          <w:szCs w:val="28"/>
                          <w14:textFill>
                            <w14:noFill/>
                          </w14:textFill>
                        </w:rPr>
                      </w:pPr>
                      <w:r>
                        <w:rPr>
                          <w:b/>
                          <w:color w:val="FFFFFF" w:themeColor="background1"/>
                          <w:sz w:val="28"/>
                          <w:szCs w:val="28"/>
                        </w:rPr>
                        <w:t>APPLICANT INFORMATION:</w:t>
                      </w:r>
                    </w:p>
                  </w:txbxContent>
                </v:textbox>
                <w10:wrap type="square"/>
              </v:shape>
            </w:pict>
          </mc:Fallback>
        </mc:AlternateContent>
      </w:r>
      <w:r>
        <w:rPr>
          <w:rFonts w:ascii="Arial" w:hAnsi="Arial" w:cs="Arial"/>
          <w:sz w:val="32"/>
          <w:szCs w:val="32"/>
        </w:rPr>
        <w:t>APPLICATION FOR FUNDING</w:t>
      </w:r>
    </w:p>
    <w:p w14:paraId="240B7CCF" w14:textId="77777777" w:rsidR="00F347B6" w:rsidRPr="00B62CB0" w:rsidRDefault="00566E70" w:rsidP="00F347B6">
      <w:pPr>
        <w:spacing w:after="0" w:line="240" w:lineRule="auto"/>
        <w:ind w:left="-540" w:right="-540"/>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8244" behindDoc="0" locked="0" layoutInCell="1" allowOverlap="1" wp14:anchorId="5F823C86" wp14:editId="2258CFBA">
                <wp:simplePos x="0" y="0"/>
                <wp:positionH relativeFrom="column">
                  <wp:posOffset>1371599</wp:posOffset>
                </wp:positionH>
                <wp:positionV relativeFrom="paragraph">
                  <wp:posOffset>614045</wp:posOffset>
                </wp:positionV>
                <wp:extent cx="4829175" cy="0"/>
                <wp:effectExtent l="0" t="0" r="35560" b="19050"/>
                <wp:wrapNone/>
                <wp:docPr id="15" name="Straight Connector 15"/>
                <wp:cNvGraphicFramePr/>
                <a:graphic xmlns:a="http://schemas.openxmlformats.org/drawingml/2006/main">
                  <a:graphicData uri="http://schemas.microsoft.com/office/word/2010/wordprocessingShape">
                    <wps:wsp>
                      <wps:cNvCnPr/>
                      <wps:spPr>
                        <a:xfrm>
                          <a:off x="0" y="0"/>
                          <a:ext cx="4829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7AB013A5">
              <v:line id="Straight Connector 15" style="position:absolute;z-index:25166848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108pt,48.35pt" to="488.25pt,48.35pt" w14:anchorId="300C2FC9"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DRArTzwEAAAUEAAAOAAAAZHJzL2Uyb0RvYy54bWysU02P0zAQvSPxHyzfaZJqgSVquoeulguC ioUf4HXGjSV/aWya9N8zdtp0BUgItBcnY897M+95vLmbrGFHwKi963izqjkDJ32v3aHj3789vLnl LCbhemG8g46fIPK77etXmzG0sPaDNz0gIxIX2zF0fEgptFUV5QBWxJUP4OhQebQiUYiHqkcxErs1 1bqu31Wjxz6glxAj7d7Ph3xb+JUCmb4oFSEx03HqLZUVy/qU12q7Ee0BRRi0PLch/qMLK7SjogvV vUiC/UD9G5XVEn30Kq2kt5VXSksoGkhNU/+i5nEQAYoWMieGxab4crTy83GPTPd0d285c8LSHT0m FPowJLbzzpGDHhkdklNjiC0Bdm6P5yiGPWbZk0KbvySITcXd0+IuTIlJ2ry5XX9o3lMVeTmrrsCA MX0Eb1n+6bjRLgsXrTh+iomKUeolJW8bl9foje4ftDElyCMDO4PsKOiy09Tklgn3LIuijKyykLn1 8pdOBmbWr6DIDGq2KdXLGF45hZTg0oXXOMrOMEUdLMD678BzfoZCGdF/AS+IUtm7tICtdh7/VP1q hZrzLw7MurMFT74/lUst1tCsFefO7yIP8/O4wK+vd/sTAAD//wMAUEsDBBQABgAIAAAAIQBzVWTO 4AAAAAkBAAAPAAAAZHJzL2Rvd25yZXYueG1sTI/BbsIwEETvlfoP1lbqpSoOVJiSxkFVJC49VIIg 1KOJlzhqvI5iQ8Lf1xUHOM7OaPZNthpty87Y+8aRhOkkAYZUOd1QLWFXrl/fgfmgSKvWEUq4oIdV /viQqVS7gTZ43oaaxRLyqZJgQuhSzn1l0Co/cR1S9I6utypE2ddc92qI5bblsyQR3KqG4gejOiwM Vr/bk5XwU7+8rfcllUMRvo/CjJf917yQ8vlp/PwAFnAMtzD840d0yCPTwZ1Ie9ZKmE1F3BIkLMUC WAwsF2IO7HA98Dzj9wvyPwAAAP//AwBQSwECLQAUAAYACAAAACEAtoM4kv4AAADhAQAAEwAAAAAA AAAAAAAAAAAAAAAAW0NvbnRlbnRfVHlwZXNdLnhtbFBLAQItABQABgAIAAAAIQA4/SH/1gAAAJQB AAALAAAAAAAAAAAAAAAAAC8BAABfcmVscy8ucmVsc1BLAQItABQABgAIAAAAIQBDRArTzwEAAAUE AAAOAAAAAAAAAAAAAAAAAC4CAABkcnMvZTJvRG9jLnhtbFBLAQItABQABgAIAAAAIQBzVWTO4AAA AAkBAAAPAAAAAAAAAAAAAAAAACkEAABkcnMvZG93bnJldi54bWxQSwUGAAAAAAQABADzAAAANgUA AAAA ">
                <v:stroke joinstyle="miter"/>
              </v:line>
            </w:pict>
          </mc:Fallback>
        </mc:AlternateContent>
      </w:r>
      <w:r>
        <w:rPr>
          <w:rFonts w:ascii="Arial" w:hAnsi="Arial" w:cs="Arial"/>
          <w:sz w:val="24"/>
          <w:szCs w:val="24"/>
        </w:rPr>
        <w:t xml:space="preserve">Applicant Name(s): </w:t>
      </w:r>
      <w:r>
        <w:rPr>
          <w:rFonts w:ascii="Arial" w:hAnsi="Arial" w:cs="Arial"/>
          <w:sz w:val="24"/>
          <w:szCs w:val="24"/>
        </w:rPr>
        <w:tab/>
      </w:r>
      <w:r>
        <w:rPr>
          <w:rFonts w:ascii="Arial" w:hAnsi="Arial" w:cs="Arial"/>
          <w:sz w:val="24"/>
          <w:szCs w:val="24"/>
        </w:rPr>
        <w:tab/>
      </w:r>
      <w:r>
        <w:rPr>
          <w:rFonts w:ascii="Arial" w:hAnsi="Arial" w:cs="Arial"/>
          <w:sz w:val="24"/>
          <w:szCs w:val="24"/>
        </w:rPr>
        <w:tab/>
      </w:r>
    </w:p>
    <w:p w14:paraId="67BFDAC7" w14:textId="77777777" w:rsidR="00F347B6" w:rsidRPr="00B62CB0" w:rsidRDefault="00F347B6" w:rsidP="00F347B6">
      <w:pPr>
        <w:spacing w:after="0" w:line="240" w:lineRule="auto"/>
        <w:ind w:left="-540" w:right="-540"/>
        <w:jc w:val="both"/>
        <w:rPr>
          <w:rFonts w:ascii="Arial" w:hAnsi="Arial" w:cs="Arial"/>
          <w:sz w:val="24"/>
          <w:szCs w:val="24"/>
        </w:rPr>
      </w:pPr>
    </w:p>
    <w:p w14:paraId="4638EC5E" w14:textId="77777777" w:rsidR="00F347B6" w:rsidRPr="00B62CB0" w:rsidRDefault="00566E70" w:rsidP="00F347B6">
      <w:pPr>
        <w:spacing w:after="0" w:line="240" w:lineRule="auto"/>
        <w:ind w:left="-540" w:right="-540"/>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8245" behindDoc="0" locked="0" layoutInCell="1" allowOverlap="1" wp14:anchorId="4425CD64" wp14:editId="79453F5B">
                <wp:simplePos x="0" y="0"/>
                <wp:positionH relativeFrom="column">
                  <wp:posOffset>1371599</wp:posOffset>
                </wp:positionH>
                <wp:positionV relativeFrom="paragraph">
                  <wp:posOffset>130175</wp:posOffset>
                </wp:positionV>
                <wp:extent cx="4829175" cy="0"/>
                <wp:effectExtent l="0" t="0" r="35560" b="19050"/>
                <wp:wrapNone/>
                <wp:docPr id="16" name="Straight Connector 16"/>
                <wp:cNvGraphicFramePr/>
                <a:graphic xmlns:a="http://schemas.openxmlformats.org/drawingml/2006/main">
                  <a:graphicData uri="http://schemas.microsoft.com/office/word/2010/wordprocessingShape">
                    <wps:wsp>
                      <wps:cNvCnPr/>
                      <wps:spPr>
                        <a:xfrm>
                          <a:off x="0" y="0"/>
                          <a:ext cx="4829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21CB07DA">
              <v:line id="Straight Connector 1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108pt,10.25pt" to="488.25pt,10.25pt" w14:anchorId="65A8CB69"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6NVco0AEAAAUEAAAOAAAAZHJzL2Uyb0RvYy54bWysU8GO0zAQvSPxD5bvNEkFyxI13UNXywVB xS4f4HXsxpLtscamSf+esdOmK0BCIC5Oxp73Zt7zeHM3OcuOCqMB3/FmVXOmvITe+EPHvz09vLnl LCbhe2HBq46fVOR329evNmNo1RoGsL1CRiQ+tmPo+JBSaKsqykE5EVcQlKdDDehEohAPVY9iJHZn q3Vd31QjYB8QpIqRdu/nQ74t/Formb5oHVVituPUWyorlvU5r9V2I9oDijAYeW5D/EMXThhPRReq e5EE+47mFypnJEIEnVYSXAVaG6mKBlLT1D+peRxEUEULmRPDYlP8f7Ty83GPzPR0dzeceeHojh4T CnMYEtuB9+QgIKNDcmoMsSXAzu/xHMWwxyx70ujylwSxqbh7WtxVU2KSNt/erj80799xJi9n1RUY MKaPChzLPx23xmfhohXHTzFRMUq9pORt6/MawZr+wVhbgjwyameRHQVddpqa3DLhXmRRlJFVFjK3 Xv7SyaqZ9avSZAY125TqZQyvnEJK5dOF13rKzjBNHSzA+s/Ac36GqjKifwNeEKUy+LSAnfGAv6t+ tULP+RcHZt3ZgmfoT+VSizU0a8W587vIw/wyLvDr693+AAAA//8DAFBLAwQUAAYACAAAACEAmG7E 398AAAAJAQAADwAAAGRycy9kb3ducmV2LnhtbEyPQUvDQBCF74L/YRnBi9hNK401ZlMk0IsHwUZK j9vsNBvMzobstkn/vSMe6u3NzOPN9/L15DpxxiG0nhTMZwkIpNqblhoFX9XmcQUiRE1Gd55QwQUD rIvbm1xnxo/0iedtbASHUMi0Ahtjn0kZaotOh5nvkfh29IPTkcehkWbQI4e7Ti6SJJVOt8QfrO6x tFh/b09Owb55eNrsKqrGMn4cUztddu/LUqn7u+ntFUTEKV7N8IvP6FAw08GfyATRKVjMU+4SWSRL EGx4eU5ZHP4Wssjl/wbFDwAAAP//AwBQSwECLQAUAAYACAAAACEAtoM4kv4AAADhAQAAEwAAAAAA AAAAAAAAAAAAAAAAW0NvbnRlbnRfVHlwZXNdLnhtbFBLAQItABQABgAIAAAAIQA4/SH/1gAAAJQB AAALAAAAAAAAAAAAAAAAAC8BAABfcmVscy8ucmVsc1BLAQItABQABgAIAAAAIQB6NVco0AEAAAUE AAAOAAAAAAAAAAAAAAAAAC4CAABkcnMvZTJvRG9jLnhtbFBLAQItABQABgAIAAAAIQCYbsTf3wAA AAkBAAAPAAAAAAAAAAAAAAAAACoEAABkcnMvZG93bnJldi54bWxQSwUGAAAAAAQABADzAAAANgUA AAAA ">
                <v:stroke joinstyle="miter"/>
              </v:line>
            </w:pict>
          </mc:Fallback>
        </mc:AlternateContent>
      </w:r>
      <w:r>
        <w:rPr>
          <w:rFonts w:ascii="Arial" w:hAnsi="Arial" w:cs="Arial"/>
          <w:sz w:val="24"/>
          <w:szCs w:val="24"/>
        </w:rPr>
        <w:t>Applicant Address:</w:t>
      </w:r>
      <w:r>
        <w:rPr>
          <w:rFonts w:ascii="Arial" w:hAnsi="Arial" w:cs="Arial"/>
        </w:rPr>
        <w:tab/>
      </w:r>
      <w:r>
        <w:rPr>
          <w:rFonts w:ascii="Arial" w:hAnsi="Arial" w:cs="Arial"/>
        </w:rPr>
        <w:tab/>
      </w:r>
    </w:p>
    <w:p w14:paraId="10D0B774" w14:textId="77777777" w:rsidR="000B21F6" w:rsidRPr="00B62CB0" w:rsidRDefault="000B21F6" w:rsidP="00F347B6">
      <w:pPr>
        <w:spacing w:after="0" w:line="240" w:lineRule="auto"/>
        <w:ind w:left="-540" w:right="-540"/>
        <w:jc w:val="both"/>
        <w:rPr>
          <w:rFonts w:ascii="Arial" w:hAnsi="Arial" w:cs="Arial"/>
          <w:sz w:val="24"/>
          <w:szCs w:val="24"/>
        </w:rPr>
      </w:pPr>
    </w:p>
    <w:p w14:paraId="321AA6CC" w14:textId="77777777" w:rsidR="000B21F6" w:rsidRPr="00B62CB0" w:rsidRDefault="00566E70" w:rsidP="00F347B6">
      <w:pPr>
        <w:spacing w:after="0" w:line="240" w:lineRule="auto"/>
        <w:ind w:left="-540" w:right="-540"/>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8246" behindDoc="0" locked="0" layoutInCell="1" allowOverlap="1" wp14:anchorId="709C7194" wp14:editId="3CBE2DC8">
                <wp:simplePos x="0" y="0"/>
                <wp:positionH relativeFrom="column">
                  <wp:posOffset>1371600</wp:posOffset>
                </wp:positionH>
                <wp:positionV relativeFrom="paragraph">
                  <wp:posOffset>160655</wp:posOffset>
                </wp:positionV>
                <wp:extent cx="2171700" cy="0"/>
                <wp:effectExtent l="0" t="0" r="27305" b="19050"/>
                <wp:wrapNone/>
                <wp:docPr id="17" name="Straight Connector 17"/>
                <wp:cNvGraphicFramePr/>
                <a:graphic xmlns:a="http://schemas.openxmlformats.org/drawingml/2006/main">
                  <a:graphicData uri="http://schemas.microsoft.com/office/word/2010/wordprocessingShape">
                    <wps:wsp>
                      <wps:cNvCnPr/>
                      <wps:spPr>
                        <a:xfrm>
                          <a:off x="0" y="0"/>
                          <a:ext cx="21717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6646FAE7">
              <v:line id="Straight Connector 17" style="position:absolute;z-index:25167052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108pt,12.65pt" to="279pt,12.65pt" w14:anchorId="10EB9F3B"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9lpSKzwEAAAUEAAAOAAAAZHJzL2Uyb0RvYy54bWysU8Fu2zAMvQ/YPwi6L7ZzWAYjTg8p2kux Bev2AapMxQIkUZC02Pn7UXLiFFuBYcMutCnxPZKP1PZusoadIESNruPNquYMnMReu2PHv397+PCJ s5iE64VBBx0/Q+R3u/fvtqNvYY0Dmh4CIxIX29F3fEjJt1UV5QBWxBV6cHSpMFiRyA3Hqg9iJHZr qnVdf6xGDL0PKCFGOr2fL/mu8CsFMn1RKkJipuNUWyo2FPuSbbXbivYYhB+0vJQh/qEKK7SjpAvV vUiC/Qj6NyqrZcCIKq0k2gqV0hJKD9RNU//SzfMgPJReSJzoF5ni/6OVn0+HwHRPs9tw5oSlGT2n IPRxSGyPzpGCGBhdklKjjy0B9u4QLl70h5DbnlSw+UsNsamoe17UhSkxSYfrZtNsahqCvN5VN6AP MT0CWpZ/Om60y42LVpyeYqJkFHoNycfGZRvR6P5BG1OcvDKwN4GdBA07TU0umXCvosjLyCo3Mpde /tLZwMz6FRSJQcU2JXtZwxunkBJcuvIaR9EZpqiCBVj/GXiJz1AoK/o34AVRMqNLC9hqh+Gt7Dcp 1Bx/VWDuO0vwgv25DLVIQ7tWlLu8i7zMr/0Cv73e3U8AAAD//wMAUEsDBBQABgAIAAAAIQADtdVG 3gAAAAkBAAAPAAAAZHJzL2Rvd25yZXYueG1sTI9Ba8MwDIXvg/0Ho8EuY3XaklCyOGUEetlhsKaU Hd1YjcNiOcRuk/77aeyw3aSnx9P3iu3senHFMXSeFCwXCQikxpuOWgWHeve8ARGiJqN7T6jghgG2 5f1doXPjJ/rA6z62gkMo5FqBjXHIpQyNRafDwg9IfDv70enI69hKM+qJw10vV0mSSac74g9WD1hZ bL72F6fgs31a74411VMV38+ZnW/Ht7RS6vFhfn0BEXGOf2b4wWd0KJnp5C9kgugVrJYZd4k8pGsQ bEjTDQunX0GWhfzfoPwGAAD//wMAUEsBAi0AFAAGAAgAAAAhALaDOJL+AAAA4QEAABMAAAAAAAAA AAAAAAAAAAAAAFtDb250ZW50X1R5cGVzXS54bWxQSwECLQAUAAYACAAAACEAOP0h/9YAAACUAQAA CwAAAAAAAAAAAAAAAAAvAQAAX3JlbHMvLnJlbHNQSwECLQAUAAYACAAAACEAvZaUis8BAAAFBAAA DgAAAAAAAAAAAAAAAAAuAgAAZHJzL2Uyb0RvYy54bWxQSwECLQAUAAYACAAAACEAA7XVRt4AAAAJ AQAADwAAAAAAAAAAAAAAAAApBAAAZHJzL2Rvd25yZXYueG1sUEsFBgAAAAAEAAQA8wAAADQFAAAA AA== ">
                <v:stroke joinstyle="miter"/>
              </v:line>
            </w:pict>
          </mc:Fallback>
        </mc:AlternateContent>
      </w:r>
      <w:r>
        <w:rPr>
          <w:rFonts w:ascii="Arial" w:hAnsi="Arial" w:cs="Arial"/>
          <w:noProof/>
          <w:sz w:val="24"/>
          <w:szCs w:val="24"/>
        </w:rPr>
        <mc:AlternateContent>
          <mc:Choice Requires="wps">
            <w:drawing>
              <wp:anchor distT="0" distB="0" distL="114300" distR="114300" simplePos="0" relativeHeight="251658243" behindDoc="0" locked="0" layoutInCell="1" allowOverlap="1" wp14:anchorId="66EF249A" wp14:editId="7F5C04B4">
                <wp:simplePos x="0" y="0"/>
                <wp:positionH relativeFrom="column">
                  <wp:posOffset>4676775</wp:posOffset>
                </wp:positionH>
                <wp:positionV relativeFrom="paragraph">
                  <wp:posOffset>160655</wp:posOffset>
                </wp:positionV>
                <wp:extent cx="1524000" cy="0"/>
                <wp:effectExtent l="0" t="0" r="26670" b="19050"/>
                <wp:wrapNone/>
                <wp:docPr id="14" name="Straight Connector 14"/>
                <wp:cNvGraphicFramePr/>
                <a:graphic xmlns:a="http://schemas.openxmlformats.org/drawingml/2006/main">
                  <a:graphicData uri="http://schemas.microsoft.com/office/word/2010/wordprocessingShape">
                    <wps:wsp>
                      <wps:cNvCnPr/>
                      <wps:spPr>
                        <a:xfrm>
                          <a:off x="0" y="0"/>
                          <a:ext cx="1524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65483712">
              <v:line id="Straight Connector 14" style="position:absolute;z-index:25166745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368.25pt,12.65pt" to="488.25pt,12.65pt" w14:anchorId="06ECF288"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l0SPxzgEAAAUEAAAOAAAAZHJzL2Uyb0RvYy54bWysU8GOEzEMvSPxD1HudKbVgtCo0z10tVwQ VCx8QDbjdCIlceSEdvr3OGk7XQESAnHxjBO/Z/vZWd9P3okDULIYerlctFJA0DjYsO/lt6+Pb95L kbIKg3IYoJcnSPJ+8/rV+hg7WOGIbgASTBJSd4y9HHOOXdMkPYJXaYERAl8aJK8yu7RvBlJHZveu WbXtu+aINERCDSnx6cP5Um4qvzGg82djEmThesm15Wqp2udim81adXtScbT6Uob6hyq8soGTzlQP KivxnewvVN5qwoQmLzT6Bo2xGmoP3M2y/ambp1FFqL2wOCnOMqX/R6s/HXYk7MCzu5MiKM8zesqk 7H7MYoshsIJIgi9ZqWNMHQO2YUcXL8UdlbYnQ758uSExVXVPs7owZaH5cPl2dde2PAR9vWtuwEgp fwD0ovz00tlQGledOnxMmZNx6DWkHLtQbEJnh0frXHXKysDWkTgoHnaelqVkxr2IYq8gm9LIufT6 l08OzqxfwLAYpdiava7hjVNpDSFfeV3g6AIzXMEMbP8MvMQXKNQV/RvwjKiZMeQZ7G1A+l32mxTm HH9V4Nx3keAZh1MdapWGd60qd3kXZZlf+hV+e72bHwAAAP//AwBQSwMEFAAGAAgAAAAhALTNBiTf AAAACQEAAA8AAABkcnMvZG93bnJldi54bWxMj8FqwzAMhu+DvYPRYJexOm1IumVxSgn0ssNgTSk7 urEah8VyiN0mffu57NAe9evj16d8NZmOnXFwrSUB81kEDKm2qqVGwK7avL4Bc16Skp0lFHBBB6vi 8SGXmbIjfeN56xsWSshlUoD2vs84d7VGI93M9khhd7SDkT6MQ8PVIMdQbjq+iKKUG9lSuKBlj6XG +nd7MgJ+mpd4s6+oGkv/dUz1dNl/JqUQz0/T+gOYx8nfYLjqB3UogtPBnkg51glYxmkSUAGLJAYW gPflNTj8B7zI+f0HxR8AAAD//wMAUEsBAi0AFAAGAAgAAAAhALaDOJL+AAAA4QEAABMAAAAAAAAA AAAAAAAAAAAAAFtDb250ZW50X1R5cGVzXS54bWxQSwECLQAUAAYACAAAACEAOP0h/9YAAACUAQAA CwAAAAAAAAAAAAAAAAAvAQAAX3JlbHMvLnJlbHNQSwECLQAUAAYACAAAACEApdEj8c4BAAAFBAAA DgAAAAAAAAAAAAAAAAAuAgAAZHJzL2Uyb0RvYy54bWxQSwECLQAUAAYACAAAACEAtM0GJN8AAAAJ AQAADwAAAAAAAAAAAAAAAAAoBAAAZHJzL2Rvd25yZXYueG1sUEsFBgAAAAAEAAQA8wAAADQFAAAA AA== ">
                <v:stroke joinstyle="miter"/>
              </v:line>
            </w:pict>
          </mc:Fallback>
        </mc:AlternateContent>
      </w:r>
      <w:r>
        <w:rPr>
          <w:rFonts w:ascii="Arial" w:hAnsi="Arial" w:cs="Arial"/>
          <w:noProof/>
          <w:sz w:val="24"/>
          <w:szCs w:val="24"/>
        </w:rPr>
        <mc:AlternateContent>
          <mc:Choice Requires="wps">
            <w:drawing>
              <wp:anchor distT="0" distB="0" distL="114300" distR="114300" simplePos="0" relativeHeight="251658242" behindDoc="0" locked="0" layoutInCell="1" allowOverlap="1" wp14:anchorId="082D68A7" wp14:editId="51147A80">
                <wp:simplePos x="0" y="0"/>
                <wp:positionH relativeFrom="column">
                  <wp:posOffset>4676776</wp:posOffset>
                </wp:positionH>
                <wp:positionV relativeFrom="paragraph">
                  <wp:posOffset>160656</wp:posOffset>
                </wp:positionV>
                <wp:extent cx="0" cy="0"/>
                <wp:effectExtent l="0" t="0" r="0" b="0"/>
                <wp:wrapNone/>
                <wp:docPr id="13" name="Straight Connector 13"/>
                <wp:cNvGraphicFramePr/>
                <a:graphic xmlns:a="http://schemas.openxmlformats.org/drawingml/2006/main">
                  <a:graphicData uri="http://schemas.microsoft.com/office/word/2010/wordprocessingShape">
                    <wps:wsp>
                      <wps:cNvCnPr/>
                      <wps:spPr>
                        <a:xfrm>
                          <a:off x="0" y="0"/>
                          <a:ext cx="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2833C9CC">
              <v:line id="Straight Connector 13"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from="368.25pt,12.65pt" to="368.25pt,12.65pt" w14:anchorId="10416E3D"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7qdIExwEAAP8DAAAOAAAAZHJzL2Uyb0RvYy54bWysU8GO0zAQvSPxD5bvNOkiIRQ13UNXywVB xcIHeJ1xY8n2WGPTtH/P2GnTFSAhEBcnY897M+95vLk/eSeOQMli6OV61UoBQeNgw6GX374+vnkv RcoqDMphgF6eIcn77etXmyl2cIcjugFIMElI3RR7OeYcu6ZJegSv0gojBD40SF5lDunQDKQmZveu uWvbd82ENERCDSnx7sN8KLeV3xjQ+bMxCbJwveTecl2prs9lbbYb1R1IxdHqSxvqH7rwygYuulA9 qKzEd7K/UHmrCROavNLoGzTGaqgaWM26/UnN06giVC1sToqLTen/0epPxz0JO/DdvZUiKM939JRJ 2cOYxQ5DYAeRBB+yU1NMHQN2YU+XKMU9FdknQ758WZA4VXfPi7twykLPm/q629wgkVL+AOhF+eml s6FIVp06fkyZy3DqNaVsu1DWhM4Oj9a5GpRhgZ0jcVR8zfm0Ls0y7kUWRwXZFAlz0/Uvnx3MrF/A sA3c5rpWrwN441RaQ8hXXhc4u8AMd7AA2z8DL/kFCnU4/wa8IGplDHkBexuQflf9ZoWZ868OzLqL Bc84nOt1Vmt4yqpzlxdRxvhlXOG3d7v9AQAA//8DAFBLAwQUAAYACAAAACEAVPtcwtwAAAAJAQAA DwAAAGRycy9kb3ducmV2LnhtbEyPwWrCQBCG7wXfYZlCL6VuakgqMRuRgJceCjUiHtfsmA3Nzobs auLbd4uHepx/Pv75Jl9PpmNXHFxrScD7PAKGVFvVUiNgX23flsCcl6RkZwkF3NDBupg95TJTdqRv vO58w0IJuUwK0N73Geeu1mikm9seKezOdjDSh3FouBrkGMpNxxdRlHIjWwoXtOyx1Fj/7C5GwLF5 jbeHiqqx9F/nVE+3w2dSCvHyPG1WwDxO/h+GP/2gDkVwOtkLKcc6AR9xmgRUwCKJgQXgHpzuAS9y /vhB8QsAAP//AwBQSwECLQAUAAYACAAAACEAtoM4kv4AAADhAQAAEwAAAAAAAAAAAAAAAAAAAAAA W0NvbnRlbnRfVHlwZXNdLnhtbFBLAQItABQABgAIAAAAIQA4/SH/1gAAAJQBAAALAAAAAAAAAAAA AAAAAC8BAABfcmVscy8ucmVsc1BLAQItABQABgAIAAAAIQB7qdIExwEAAP8DAAAOAAAAAAAAAAAA AAAAAC4CAABkcnMvZTJvRG9jLnhtbFBLAQItABQABgAIAAAAIQBU+1zC3AAAAAkBAAAPAAAAAAAA AAAAAAAAACEEAABkcnMvZG93bnJldi54bWxQSwUGAAAAAAQABADzAAAAKgUAAAAA ">
                <v:stroke joinstyle="miter"/>
              </v:line>
            </w:pict>
          </mc:Fallback>
        </mc:AlternateContent>
      </w:r>
      <w:r>
        <w:rPr>
          <w:rFonts w:ascii="Arial" w:hAnsi="Arial" w:cs="Arial"/>
          <w:sz w:val="24"/>
          <w:szCs w:val="24"/>
        </w:rPr>
        <w:t>Daytime Phone Number: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Email Address:  </w:t>
      </w:r>
    </w:p>
    <w:p w14:paraId="437DA8CA" w14:textId="77777777" w:rsidR="00EB461D" w:rsidRPr="00B62CB0" w:rsidRDefault="00EB461D" w:rsidP="00F347B6">
      <w:pPr>
        <w:spacing w:after="0" w:line="240" w:lineRule="auto"/>
        <w:ind w:left="-540" w:right="-540"/>
        <w:jc w:val="both"/>
        <w:rPr>
          <w:rFonts w:ascii="Arial" w:hAnsi="Arial" w:cs="Arial"/>
          <w:sz w:val="24"/>
          <w:szCs w:val="24"/>
        </w:rPr>
      </w:pPr>
    </w:p>
    <w:p w14:paraId="46C12E91" w14:textId="77777777" w:rsidR="00EB461D" w:rsidRPr="00B62CB0" w:rsidRDefault="00566E70" w:rsidP="00F347B6">
      <w:pPr>
        <w:spacing w:after="0" w:line="240" w:lineRule="auto"/>
        <w:ind w:left="-540" w:right="-540"/>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8247" behindDoc="0" locked="0" layoutInCell="1" allowOverlap="1" wp14:anchorId="19AC644F" wp14:editId="0590DC15">
                <wp:simplePos x="0" y="0"/>
                <wp:positionH relativeFrom="column">
                  <wp:posOffset>1371599</wp:posOffset>
                </wp:positionH>
                <wp:positionV relativeFrom="paragraph">
                  <wp:posOffset>153035</wp:posOffset>
                </wp:positionV>
                <wp:extent cx="4829175" cy="0"/>
                <wp:effectExtent l="0" t="0" r="35560" b="19050"/>
                <wp:wrapNone/>
                <wp:docPr id="19" name="Straight Connector 19"/>
                <wp:cNvGraphicFramePr/>
                <a:graphic xmlns:a="http://schemas.openxmlformats.org/drawingml/2006/main">
                  <a:graphicData uri="http://schemas.microsoft.com/office/word/2010/wordprocessingShape">
                    <wps:wsp>
                      <wps:cNvCnPr/>
                      <wps:spPr>
                        <a:xfrm>
                          <a:off x="0" y="0"/>
                          <a:ext cx="4829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659B0962">
              <v:line id="Straight Connector 19" style="position:absolute;z-index:25167155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108pt,12.05pt" to="488.25pt,12.05pt" w14:anchorId="0A7F462C"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ljJ2I0QEAAAUEAAAOAAAAZHJzL2Uyb0RvYy54bWysU02P2yAQvVfqf0DcG9tRP3atOHvIanup 2qi7/QEshhgJGDTQ2Pn3HXDirNpKVatesAfmvZn3GDZ3k7PsqDAa8B1vVjVnykvojT90/NvTw5sb zmISvhcWvOr4SUV+t339ajOGVq1hANsrZETiYzuGjg8phbaqohyUE3EFQXk61IBOJArxUPUoRmJ3 tlrX9ftqBOwDglQx0u79fMi3hV9rJdMXraNKzHacektlxbI+57XabkR7QBEGI89tiH/owgnjqehC dS+SYN/R/ELljESIoNNKgqtAayNV0UBqmvonNY+DCKpoIXNiWGyK/49Wfj7ukZme7u6WMy8c3dFj QmEOQ2I78J4cBGR0SE6NIbYE2Pk9nqMY9phlTxpd/pIgNhV3T4u7akpM0ubbm/Vt8+EdZ/JyVl2B AWP6qMCx/NNxa3wWLlpx/BQTFaPUS0retj6vEazpH4y1Jcgjo3YW2VHQZaepyS0T7kUWRRlZZSFz 6+UvnayaWb8qTWZQs02pXsbwyimkVD5deK2n7AzT1MECrP8MPOdnqCoj+jfgBVEqg08L2BkP+Lvq Vyv0nH9xYNadLXiG/lQutVhDs1acO7+LPMwv4wK/vt7tDwAAAP//AwBQSwMEFAAGAAgAAAAhAAuG Qi7fAAAACQEAAA8AAABkcnMvZG93bnJldi54bWxMj0FPwzAMhe9I/IfISFwQSztYgdJ0QpV24YDE iiaOWeM1FY1TNdna/XuMOMDN9nt6/l6xnl0vTjiGzpOCdJGAQGq86ahV8FFvbh9BhKjJ6N4TKjhj gHV5eVHo3PiJ3vG0ja3gEAq5VmBjHHIpQ2PR6bDwAxJrBz86HXkdW2lGPXG46+UySTLpdEf8weoB K4vN1/boFHy2N3ebXU31VMW3Q2bn8+51VSl1fTW/PIOIOMc/M/zgMzqUzLT3RzJB9AqWacZdIg/3 KQg2PD1kKxD734MsC/m/QfkNAAD//wMAUEsBAi0AFAAGAAgAAAAhALaDOJL+AAAA4QEAABMAAAAA AAAAAAAAAAAAAAAAAFtDb250ZW50X1R5cGVzXS54bWxQSwECLQAUAAYACAAAACEAOP0h/9YAAACU AQAACwAAAAAAAAAAAAAAAAAvAQAAX3JlbHMvLnJlbHNQSwECLQAUAAYACAAAACEAJYydiNEBAAAF BAAADgAAAAAAAAAAAAAAAAAuAgAAZHJzL2Uyb0RvYy54bWxQSwECLQAUAAYACAAAACEAC4ZCLt8A AAAJAQAADwAAAAAAAAAAAAAAAAArBAAAZHJzL2Rvd25yZXYueG1sUEsFBgAAAAAEAAQA8wAAADcF AAAAAA== ">
                <v:stroke joinstyle="miter"/>
              </v:line>
            </w:pict>
          </mc:Fallback>
        </mc:AlternateContent>
      </w:r>
      <w:r>
        <w:rPr>
          <w:rFonts w:ascii="Arial" w:hAnsi="Arial" w:cs="Arial"/>
          <w:sz w:val="24"/>
          <w:szCs w:val="24"/>
        </w:rPr>
        <w:t>Property Owner Name:</w:t>
      </w:r>
      <w:r>
        <w:rPr>
          <w:rFonts w:ascii="Arial" w:hAnsi="Arial" w:cs="Arial"/>
          <w:sz w:val="24"/>
          <w:szCs w:val="24"/>
        </w:rPr>
        <w:tab/>
      </w:r>
      <w:r>
        <w:rPr>
          <w:rFonts w:ascii="Arial" w:hAnsi="Arial" w:cs="Arial"/>
          <w:sz w:val="24"/>
          <w:szCs w:val="24"/>
        </w:rPr>
        <w:tab/>
      </w:r>
    </w:p>
    <w:p w14:paraId="7C243AB4" w14:textId="77777777" w:rsidR="00C74A26" w:rsidRPr="00B62CB0" w:rsidRDefault="00C74A26" w:rsidP="00F347B6">
      <w:pPr>
        <w:spacing w:after="0" w:line="240" w:lineRule="auto"/>
        <w:ind w:left="-540" w:right="-540"/>
        <w:jc w:val="both"/>
        <w:rPr>
          <w:rFonts w:ascii="Arial" w:hAnsi="Arial" w:cs="Arial"/>
          <w:sz w:val="24"/>
          <w:szCs w:val="24"/>
        </w:rPr>
      </w:pPr>
    </w:p>
    <w:p w14:paraId="14ECF6EA" w14:textId="77777777" w:rsidR="00C74A26" w:rsidRPr="00B62CB0" w:rsidRDefault="00566E70" w:rsidP="00F347B6">
      <w:pPr>
        <w:spacing w:after="0" w:line="240" w:lineRule="auto"/>
        <w:ind w:left="-540" w:right="-540"/>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8249" behindDoc="0" locked="0" layoutInCell="1" allowOverlap="1" wp14:anchorId="2157B9A5" wp14:editId="3D79A245">
                <wp:simplePos x="0" y="0"/>
                <wp:positionH relativeFrom="column">
                  <wp:posOffset>4152899</wp:posOffset>
                </wp:positionH>
                <wp:positionV relativeFrom="paragraph">
                  <wp:posOffset>135890</wp:posOffset>
                </wp:positionV>
                <wp:extent cx="2047875" cy="0"/>
                <wp:effectExtent l="0" t="0" r="28575" b="19050"/>
                <wp:wrapNone/>
                <wp:docPr id="23" name="Straight Connector 23"/>
                <wp:cNvGraphicFramePr/>
                <a:graphic xmlns:a="http://schemas.openxmlformats.org/drawingml/2006/main">
                  <a:graphicData uri="http://schemas.microsoft.com/office/word/2010/wordprocessingShape">
                    <wps:wsp>
                      <wps:cNvCnPr/>
                      <wps:spPr>
                        <a:xfrm>
                          <a:off x="0" y="0"/>
                          <a:ext cx="20478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400B1B86">
              <v:line id="Straight Connector 23" style="position:absolute;z-index:25167360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327pt,10.7pt" to="488.25pt,10.7pt" w14:anchorId="4E57872C"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EzroF0QEAAAUEAAAOAAAAZHJzL2Uyb0RvYy54bWysU8uOEzEQvCPxD5bvZCbhsatRJnvIarkg iNjlA7yedsaS7bbaJo+/p+0kkxUgIRAXz7TdVd1Vbi/vDt6JHVCyGHo5n7VSQNA42LDt5benhze3 UqSswqAcBujlEZK8W71+tdzHDhY4ohuABJOE1O1jL8ecY9c0SY/gVZphhMCHBsmrzCFtm4HUntm9 axZt+6HZIw2RUENKvHt/OpSrym8M6PzFmARZuF5yb7muVNfnsjarpeq2pOJo9bkN9Q9deGUDF52o 7lVW4jvZX6i81YQJTZ5p9A0aYzVUDaxm3v6k5nFUEaoWNifFyab0/2j1592GhB16uXgrRVCe7+gx k7LbMYs1hsAOIgk+ZKf2MXUMWIcNnaMUN1RkHwz58mVB4lDdPU7uwiELzZuL9t3N7c17KfTlrLkC I6X8EdCL8tNLZ0MRrjq1+5QyF+PUS0rZdqGsCZ0dHqxzNSgjA2tHYqf4svNhXlpm3IssjgqyKUJO rde/fHRwYv0Khs3gZue1eh3DK6fSGkK+8LrA2QVmuIMJ2P4ZeM4vUKgj+jfgCVErY8gT2NuA9Lvq VyvMKf/iwEl3seAZh2O91GoNz1p17vwuyjC/jCv8+npXPwAAAP//AwBQSwMEFAAGAAgAAAAhAA0D Xr7gAAAACQEAAA8AAABkcnMvZG93bnJldi54bWxMj8FuwjAQRO+V+AdrkXqpigMlgaZxEIrEpYdK kAr1aOIljojXUWxI+Pu66qE9zs5o9k22GU3Lbti7xpKA+SwChlRZ1VAt4LPcPa+BOS9JydYSCrij g00+echkquxAe7wdfM1CCblUCtDedynnrtJopJvZDil4Z9sb6YPsa656OYRy0/JFFCXcyIbCBy07 LDRWl8PVCPiqn152x5LKofAf50SP9+N7XAjxOB23b8A8jv4vDD/4AR3ywHSyV1KOtQKSeBm2eAGL +RJYCLyukhjY6ffA84z/X5B/AwAA//8DAFBLAQItABQABgAIAAAAIQC2gziS/gAAAOEBAAATAAAA AAAAAAAAAAAAAAAAAABbQ29udGVudF9UeXBlc10ueG1sUEsBAi0AFAAGAAgAAAAhADj9If/WAAAA lAEAAAsAAAAAAAAAAAAAAAAALwEAAF9yZWxzLy5yZWxzUEsBAi0AFAAGAAgAAAAhAATOugXRAQAA BQQAAA4AAAAAAAAAAAAAAAAALgIAAGRycy9lMm9Eb2MueG1sUEsBAi0AFAAGAAgAAAAhAA0DXr7g AAAACQEAAA8AAAAAAAAAAAAAAAAAKwQAAGRycy9kb3ducmV2LnhtbFBLBQYAAAAABAAEAPMAAAA4 BQAAAAA= ">
                <v:stroke joinstyle="miter"/>
              </v:line>
            </w:pict>
          </mc:Fallback>
        </mc:AlternateContent>
      </w:r>
      <w:r>
        <w:rPr>
          <w:rFonts w:ascii="Arial" w:hAnsi="Arial" w:cs="Arial"/>
          <w:noProof/>
          <w:sz w:val="24"/>
          <w:szCs w:val="24"/>
        </w:rPr>
        <mc:AlternateContent>
          <mc:Choice Requires="wps">
            <w:drawing>
              <wp:anchor distT="0" distB="0" distL="114300" distR="114300" simplePos="0" relativeHeight="251658248" behindDoc="0" locked="0" layoutInCell="1" allowOverlap="1" wp14:anchorId="7E52F4CC" wp14:editId="4F863E1B">
                <wp:simplePos x="0" y="0"/>
                <wp:positionH relativeFrom="column">
                  <wp:posOffset>1371600</wp:posOffset>
                </wp:positionH>
                <wp:positionV relativeFrom="paragraph">
                  <wp:posOffset>135890</wp:posOffset>
                </wp:positionV>
                <wp:extent cx="2171700" cy="0"/>
                <wp:effectExtent l="0" t="0" r="27305" b="19050"/>
                <wp:wrapNone/>
                <wp:docPr id="21" name="Straight Connector 21"/>
                <wp:cNvGraphicFramePr/>
                <a:graphic xmlns:a="http://schemas.openxmlformats.org/drawingml/2006/main">
                  <a:graphicData uri="http://schemas.microsoft.com/office/word/2010/wordprocessingShape">
                    <wps:wsp>
                      <wps:cNvCnPr/>
                      <wps:spPr>
                        <a:xfrm>
                          <a:off x="0" y="0"/>
                          <a:ext cx="21717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5EDCB4B8">
              <v:line id="Straight Connector 21" style="position:absolute;z-index:25167257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108pt,10.7pt" to="279pt,10.7pt" w14:anchorId="0D0F408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3p6H4zgEAAAUEAAAOAAAAZHJzL2Uyb0RvYy54bWysU02P0zAQvSPxHyzfaZIeWBQ13UNXywVB xcIP8DrjxpLtscamH/+esdumK1gJgbg4GXvem3nP49X90TuxB0oWwyC7RSsFBI2jDbtBfv/2+O6D FCmrMCqHAQZ5giTv12/frA6xhyVO6EYgwSQh9Yc4yCnn2DdN0hN4lRYYIfChQfIqc0i7ZiR1YHbv mmXbvm8OSGMk1JAS7z6cD+W68hsDOn8xJkEWbpDcW64r1fW5rM16pfodqThZfWlD/UMXXtnARWeq B5WV+EH2NypvNWFCkxcafYPGWA1VA6vp2l/UPE0qQtXC5qQ425T+H63+vN+SsOMgl50UQXm+o6dM yu6mLDYYAjuIJPiQnTrE1DNgE7Z0iVLcUpF9NOTLlwWJY3X3NLsLxyw0by67u+6u5UvQ17PmBoyU 8kdAL8rPIJ0NRbjq1f5TylyMU68pZduFsiZ0dny0ztWgjAxsHIm94svOx9oy415kcVSQTRFybr3+ 5ZODM+tXMGwGN9vV6nUMb5xKawj5yusCZxeY4Q5mYPtn4CW/QKGO6N+AZ0StjCHPYG8D0mvVb1aY c/7VgbPuYsEzjqd6qdUanrXq+OVdlGF+GVf47fWufwIAAP//AwBQSwMEFAAGAAgAAAAhAMeg5XDe AAAACQEAAA8AAABkcnMvZG93bnJldi54bWxMj0FLw0AQhe+C/2EZwYvYTasJJWZTJNCLB8FGisdt dpoNZmdDdtuk/94pHvQ28+bx5nvFZna9OOMYOk8KlosEBFLjTUetgs96+7gGEaImo3tPqOCCATbl 7U2hc+Mn+sDzLraCQyjkWoGNccilDI1Fp8PCD0h8O/rR6cjr2Eoz6onDXS9XSZJJpzviD1YPWFls vncnp+CrfXja7muqpyq+HzM7X/ZvaaXU/d38+gIi4hz/zHDFZ3QomengT2SC6BWslhl3idfhGQQb 0nTNwuFXkGUh/zcofwAAAP//AwBQSwECLQAUAAYACAAAACEAtoM4kv4AAADhAQAAEwAAAAAAAAAA AAAAAAAAAAAAW0NvbnRlbnRfVHlwZXNdLnhtbFBLAQItABQABgAIAAAAIQA4/SH/1gAAAJQBAAAL AAAAAAAAAAAAAAAAAC8BAABfcmVscy8ucmVsc1BLAQItABQABgAIAAAAIQD3p6H4zgEAAAUEAAAO AAAAAAAAAAAAAAAAAC4CAABkcnMvZTJvRG9jLnhtbFBLAQItABQABgAIAAAAIQDHoOVw3gAAAAkB AAAPAAAAAAAAAAAAAAAAACgEAABkcnMvZG93bnJldi54bWxQSwUGAAAAAAQABADzAAAAMwUAAAAA ">
                <v:stroke joinstyle="miter"/>
              </v:line>
            </w:pict>
          </mc:Fallback>
        </mc:AlternateContent>
      </w:r>
      <w:r>
        <w:rPr>
          <w:rFonts w:ascii="Arial" w:hAnsi="Arial" w:cs="Arial"/>
          <w:sz w:val="24"/>
          <w:szCs w:val="24"/>
        </w:rPr>
        <w:t>Property Owner Address: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Phone:  </w:t>
      </w:r>
    </w:p>
    <w:p w14:paraId="61C93BA8" w14:textId="77777777" w:rsidR="00C74A26" w:rsidRPr="00B62CB0" w:rsidRDefault="00C74A26" w:rsidP="00F347B6">
      <w:pPr>
        <w:spacing w:after="0" w:line="240" w:lineRule="auto"/>
        <w:ind w:left="-540" w:right="-540"/>
        <w:jc w:val="both"/>
        <w:rPr>
          <w:rFonts w:ascii="Arial" w:hAnsi="Arial" w:cs="Arial"/>
          <w:sz w:val="24"/>
          <w:szCs w:val="24"/>
        </w:rPr>
      </w:pPr>
    </w:p>
    <w:p w14:paraId="00029545" w14:textId="77777777" w:rsidR="00EB461D" w:rsidRPr="00B62CB0" w:rsidRDefault="00EB461D" w:rsidP="00F347B6">
      <w:pPr>
        <w:spacing w:after="0" w:line="240" w:lineRule="auto"/>
        <w:ind w:left="-540" w:right="-540"/>
        <w:jc w:val="both"/>
        <w:rPr>
          <w:rFonts w:ascii="Arial" w:hAnsi="Arial" w:cs="Arial"/>
          <w:smallCaps/>
          <w:sz w:val="24"/>
          <w:szCs w:val="24"/>
        </w:rPr>
      </w:pPr>
      <w:r>
        <w:rPr>
          <w:rFonts w:ascii="Arial" w:hAnsi="Arial" w:cs="Arial"/>
          <w:smallCaps/>
          <w:sz w:val="24"/>
          <w:szCs w:val="24"/>
        </w:rPr>
        <w:t>Check all that apply:</w:t>
      </w:r>
    </w:p>
    <w:p w14:paraId="7E25277E" w14:textId="77777777" w:rsidR="00EB461D" w:rsidRPr="00B62CB0" w:rsidRDefault="00EB461D" w:rsidP="00F347B6">
      <w:pPr>
        <w:spacing w:after="0" w:line="240" w:lineRule="auto"/>
        <w:ind w:left="-540" w:right="-540"/>
        <w:jc w:val="both"/>
        <w:rPr>
          <w:rFonts w:ascii="Arial" w:hAnsi="Arial" w:cs="Arial"/>
          <w:sz w:val="24"/>
          <w:szCs w:val="24"/>
        </w:rPr>
      </w:pPr>
    </w:p>
    <w:p w14:paraId="72690C26" w14:textId="77777777" w:rsidR="00EB461D" w:rsidRPr="00B62CB0" w:rsidRDefault="00EB461D" w:rsidP="00EB461D">
      <w:pPr>
        <w:pStyle w:val="ListParagraph"/>
        <w:numPr>
          <w:ilvl w:val="0"/>
          <w:numId w:val="24"/>
        </w:numPr>
        <w:spacing w:after="0" w:line="240" w:lineRule="auto"/>
        <w:ind w:right="-540"/>
        <w:jc w:val="both"/>
        <w:rPr>
          <w:rFonts w:ascii="Arial" w:hAnsi="Arial" w:cs="Arial"/>
          <w:sz w:val="24"/>
          <w:szCs w:val="24"/>
        </w:rPr>
      </w:pPr>
      <w:r>
        <w:rPr>
          <w:rFonts w:ascii="Arial" w:hAnsi="Arial" w:cs="Arial"/>
          <w:sz w:val="24"/>
          <w:szCs w:val="24"/>
        </w:rPr>
        <w:tab/>
        <w:t>Individual</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eastAsia="Webdings" w:hAnsi="Arial" w:cs="Arial"/>
          <w:sz w:val="24"/>
          <w:szCs w:val="24"/>
        </w:rPr>
        <w:t>1</w:t>
      </w:r>
      <w:r>
        <w:rPr>
          <w:rFonts w:ascii="Arial" w:hAnsi="Arial" w:cs="Arial"/>
          <w:sz w:val="24"/>
          <w:szCs w:val="24"/>
        </w:rPr>
        <w:tab/>
        <w:t>Corporation</w:t>
      </w:r>
      <w:r>
        <w:rPr>
          <w:rFonts w:ascii="Arial" w:hAnsi="Arial" w:cs="Arial"/>
          <w:sz w:val="24"/>
          <w:szCs w:val="24"/>
        </w:rPr>
        <w:tab/>
      </w:r>
      <w:r>
        <w:rPr>
          <w:rFonts w:ascii="Arial" w:hAnsi="Arial" w:cs="Arial"/>
          <w:sz w:val="24"/>
          <w:szCs w:val="24"/>
        </w:rPr>
        <w:tab/>
      </w:r>
      <w:r>
        <w:rPr>
          <w:rFonts w:ascii="Arial" w:eastAsia="Webdings" w:hAnsi="Arial" w:cs="Arial"/>
          <w:sz w:val="24"/>
          <w:szCs w:val="24"/>
        </w:rPr>
        <w:t>1</w:t>
      </w:r>
      <w:r>
        <w:rPr>
          <w:rFonts w:ascii="Arial" w:hAnsi="Arial" w:cs="Arial"/>
          <w:sz w:val="24"/>
          <w:szCs w:val="24"/>
        </w:rPr>
        <w:tab/>
        <w:t>Not-for-Profit</w:t>
      </w:r>
    </w:p>
    <w:p w14:paraId="430413DA" w14:textId="77777777" w:rsidR="00EB461D" w:rsidRPr="00B62CB0" w:rsidRDefault="00EB461D" w:rsidP="00EB461D">
      <w:pPr>
        <w:pStyle w:val="ListParagraph"/>
        <w:numPr>
          <w:ilvl w:val="0"/>
          <w:numId w:val="24"/>
        </w:numPr>
        <w:spacing w:after="0" w:line="240" w:lineRule="auto"/>
        <w:ind w:right="-540"/>
        <w:jc w:val="both"/>
        <w:rPr>
          <w:rFonts w:ascii="Arial" w:hAnsi="Arial" w:cs="Arial"/>
          <w:sz w:val="24"/>
          <w:szCs w:val="24"/>
        </w:rPr>
      </w:pPr>
      <w:r>
        <w:rPr>
          <w:rFonts w:ascii="Arial" w:hAnsi="Arial" w:cs="Arial"/>
          <w:sz w:val="24"/>
          <w:szCs w:val="24"/>
        </w:rPr>
        <w:tab/>
        <w:t>Owner of the building</w:t>
      </w:r>
      <w:r>
        <w:rPr>
          <w:rFonts w:ascii="Arial" w:hAnsi="Arial" w:cs="Arial"/>
          <w:sz w:val="24"/>
          <w:szCs w:val="24"/>
        </w:rPr>
        <w:tab/>
      </w:r>
      <w:r>
        <w:rPr>
          <w:rFonts w:ascii="Arial" w:hAnsi="Arial" w:cs="Arial"/>
          <w:sz w:val="24"/>
          <w:szCs w:val="24"/>
        </w:rPr>
        <w:tab/>
      </w:r>
      <w:r>
        <w:rPr>
          <w:rFonts w:ascii="Arial" w:eastAsia="Webdings" w:hAnsi="Arial" w:cs="Arial"/>
          <w:sz w:val="24"/>
          <w:szCs w:val="24"/>
        </w:rPr>
        <w:t>1</w:t>
      </w:r>
      <w:r>
        <w:rPr>
          <w:rFonts w:ascii="Arial" w:hAnsi="Arial" w:cs="Arial"/>
          <w:sz w:val="24"/>
          <w:szCs w:val="24"/>
        </w:rPr>
        <w:tab/>
        <w:t>Lease the building</w:t>
      </w:r>
      <w:r>
        <w:rPr>
          <w:rFonts w:ascii="Arial" w:hAnsi="Arial" w:cs="Arial"/>
          <w:sz w:val="24"/>
          <w:szCs w:val="24"/>
        </w:rPr>
        <w:tab/>
      </w:r>
      <w:r>
        <w:rPr>
          <w:rFonts w:ascii="Arial" w:eastAsia="Webdings" w:hAnsi="Arial" w:cs="Arial"/>
          <w:sz w:val="24"/>
          <w:szCs w:val="24"/>
        </w:rPr>
        <w:t>1</w:t>
      </w:r>
      <w:r>
        <w:rPr>
          <w:rFonts w:ascii="Arial" w:hAnsi="Arial" w:cs="Arial"/>
          <w:sz w:val="24"/>
          <w:szCs w:val="24"/>
        </w:rPr>
        <w:tab/>
        <w:t>Lease a portion of the building</w:t>
      </w:r>
    </w:p>
    <w:p w14:paraId="0E7A6A64" w14:textId="77777777" w:rsidR="00EB461D" w:rsidRPr="00B62CB0" w:rsidRDefault="00EB461D" w:rsidP="00EB461D">
      <w:pPr>
        <w:spacing w:after="0" w:line="240" w:lineRule="auto"/>
        <w:ind w:right="-540"/>
        <w:jc w:val="both"/>
        <w:rPr>
          <w:rFonts w:ascii="Arial" w:hAnsi="Arial" w:cs="Arial"/>
          <w:sz w:val="24"/>
          <w:szCs w:val="24"/>
        </w:rPr>
      </w:pPr>
    </w:p>
    <w:p w14:paraId="095029CA" w14:textId="77777777" w:rsidR="00EB461D" w:rsidRPr="00B62CB0" w:rsidRDefault="00EB461D" w:rsidP="00EB461D">
      <w:pPr>
        <w:spacing w:after="0" w:line="240" w:lineRule="auto"/>
        <w:ind w:left="-540" w:right="-540"/>
        <w:jc w:val="both"/>
        <w:rPr>
          <w:rFonts w:ascii="Arial" w:hAnsi="Arial" w:cs="Arial"/>
          <w:sz w:val="24"/>
          <w:szCs w:val="24"/>
        </w:rPr>
      </w:pPr>
      <w:r>
        <w:rPr>
          <w:rFonts w:ascii="Arial" w:hAnsi="Arial" w:cs="Arial"/>
          <w:sz w:val="24"/>
          <w:szCs w:val="24"/>
        </w:rPr>
        <w:t>Proposed Improvements:</w:t>
      </w:r>
    </w:p>
    <w:p w14:paraId="635FEB58" w14:textId="77777777" w:rsidR="00EB461D" w:rsidRPr="00B62CB0" w:rsidRDefault="00EB461D" w:rsidP="00EB461D">
      <w:pPr>
        <w:spacing w:after="0" w:line="240" w:lineRule="auto"/>
        <w:ind w:left="-540" w:right="-540"/>
        <w:jc w:val="both"/>
        <w:rPr>
          <w:rFonts w:ascii="Arial" w:hAnsi="Arial" w:cs="Arial"/>
          <w:sz w:val="24"/>
          <w:szCs w:val="24"/>
        </w:rPr>
      </w:pPr>
    </w:p>
    <w:p w14:paraId="71D47B50" w14:textId="77777777" w:rsidR="00EB461D" w:rsidRPr="00B62CB0" w:rsidRDefault="00EB461D" w:rsidP="00EB461D">
      <w:pPr>
        <w:pStyle w:val="ListParagraph"/>
        <w:numPr>
          <w:ilvl w:val="0"/>
          <w:numId w:val="24"/>
        </w:numPr>
        <w:spacing w:after="0" w:line="240" w:lineRule="auto"/>
        <w:ind w:right="-540"/>
        <w:jc w:val="both"/>
        <w:rPr>
          <w:rFonts w:ascii="Arial" w:hAnsi="Arial" w:cs="Arial"/>
          <w:sz w:val="24"/>
          <w:szCs w:val="24"/>
        </w:rPr>
      </w:pPr>
      <w:r>
        <w:rPr>
          <w:rFonts w:ascii="Arial" w:hAnsi="Arial" w:cs="Arial"/>
          <w:sz w:val="24"/>
          <w:szCs w:val="24"/>
        </w:rPr>
        <w:tab/>
        <w:t>Equipment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eastAsia="Webdings" w:hAnsi="Arial" w:cs="Arial"/>
          <w:sz w:val="24"/>
          <w:szCs w:val="24"/>
        </w:rPr>
        <w:t>1</w:t>
      </w:r>
      <w:r>
        <w:rPr>
          <w:rFonts w:ascii="Arial" w:hAnsi="Arial" w:cs="Arial"/>
          <w:sz w:val="24"/>
          <w:szCs w:val="24"/>
        </w:rPr>
        <w:tab/>
        <w:t>Interior Improvements</w:t>
      </w:r>
    </w:p>
    <w:p w14:paraId="7F8B9EED" w14:textId="77777777" w:rsidR="00EB461D" w:rsidRPr="00B62CB0" w:rsidRDefault="00EB461D" w:rsidP="00EB461D">
      <w:pPr>
        <w:pStyle w:val="ListParagraph"/>
        <w:numPr>
          <w:ilvl w:val="0"/>
          <w:numId w:val="24"/>
        </w:numPr>
        <w:spacing w:after="0" w:line="240" w:lineRule="auto"/>
        <w:ind w:right="-540"/>
        <w:jc w:val="both"/>
        <w:rPr>
          <w:rFonts w:ascii="Arial" w:hAnsi="Arial" w:cs="Arial"/>
          <w:sz w:val="24"/>
          <w:szCs w:val="24"/>
        </w:rPr>
      </w:pPr>
      <w:r>
        <w:rPr>
          <w:rFonts w:ascii="Arial" w:hAnsi="Arial" w:cs="Arial"/>
          <w:sz w:val="24"/>
          <w:szCs w:val="24"/>
        </w:rPr>
        <w:tab/>
        <w:t>Exterior Improvements</w:t>
      </w:r>
      <w:r>
        <w:rPr>
          <w:rFonts w:ascii="Arial" w:hAnsi="Arial" w:cs="Arial"/>
          <w:sz w:val="24"/>
          <w:szCs w:val="24"/>
        </w:rPr>
        <w:tab/>
      </w:r>
      <w:r>
        <w:rPr>
          <w:rFonts w:ascii="Arial" w:eastAsia="Webdings" w:hAnsi="Arial" w:cs="Arial"/>
          <w:sz w:val="24"/>
          <w:szCs w:val="24"/>
        </w:rPr>
        <w:t>1</w:t>
      </w:r>
      <w:r>
        <w:rPr>
          <w:rFonts w:ascii="Arial" w:hAnsi="Arial" w:cs="Arial"/>
          <w:sz w:val="24"/>
          <w:szCs w:val="24"/>
        </w:rPr>
        <w:tab/>
        <w:t>New Signage</w:t>
      </w:r>
    </w:p>
    <w:p w14:paraId="2A5CD579" w14:textId="77777777" w:rsidR="00C74D5C" w:rsidRPr="00B62CB0" w:rsidRDefault="00C74D5C" w:rsidP="00C74D5C">
      <w:pPr>
        <w:ind w:left="-450" w:right="-540"/>
        <w:contextualSpacing/>
        <w:rPr>
          <w:rFonts w:ascii="Arial" w:hAnsi="Arial" w:cs="Arial"/>
          <w:b/>
          <w:sz w:val="24"/>
          <w:szCs w:val="24"/>
          <w:u w:val="single"/>
        </w:rPr>
      </w:pPr>
    </w:p>
    <w:p w14:paraId="467641AC" w14:textId="77777777" w:rsidR="00C74D5C" w:rsidRPr="00B62CB0" w:rsidRDefault="00C74D5C" w:rsidP="00C74D5C">
      <w:pPr>
        <w:ind w:left="-450" w:right="-540"/>
        <w:contextualSpacing/>
        <w:rPr>
          <w:rFonts w:ascii="Arial" w:hAnsi="Arial" w:cs="Arial"/>
          <w:sz w:val="24"/>
          <w:szCs w:val="24"/>
        </w:rPr>
      </w:pPr>
      <w:r>
        <w:rPr>
          <w:rFonts w:ascii="Arial" w:hAnsi="Arial" w:cs="Arial"/>
          <w:sz w:val="24"/>
          <w:szCs w:val="24"/>
        </w:rPr>
        <w:t>Eligibility Requirements:</w:t>
      </w:r>
    </w:p>
    <w:p w14:paraId="41C23E99" w14:textId="77777777" w:rsidR="00C74D5C" w:rsidRPr="00B62CB0" w:rsidRDefault="00C74D5C" w:rsidP="00C74D5C">
      <w:pPr>
        <w:ind w:left="-450" w:right="-540"/>
        <w:contextualSpacing/>
        <w:rPr>
          <w:rFonts w:ascii="Arial" w:hAnsi="Arial" w:cs="Arial"/>
          <w:sz w:val="24"/>
          <w:szCs w:val="24"/>
        </w:rPr>
      </w:pPr>
    </w:p>
    <w:p w14:paraId="53E848A0" w14:textId="77777777" w:rsidR="00C74D5C" w:rsidRPr="00B62CB0" w:rsidRDefault="00C74D5C" w:rsidP="00C74D5C">
      <w:pPr>
        <w:numPr>
          <w:ilvl w:val="0"/>
          <w:numId w:val="3"/>
        </w:numPr>
        <w:ind w:left="0" w:right="-540" w:hanging="540"/>
        <w:contextualSpacing/>
        <w:rPr>
          <w:rFonts w:ascii="Arial" w:hAnsi="Arial" w:cs="Arial"/>
          <w:sz w:val="24"/>
          <w:szCs w:val="24"/>
        </w:rPr>
      </w:pPr>
      <w:r>
        <w:rPr>
          <w:rFonts w:ascii="Arial" w:hAnsi="Arial" w:cs="Arial"/>
          <w:sz w:val="24"/>
          <w:szCs w:val="24"/>
        </w:rPr>
        <w:t>Current on property taxes owed to Village of Waddington, and St. Lawrence County</w:t>
      </w:r>
    </w:p>
    <w:p w14:paraId="11370230" w14:textId="77777777" w:rsidR="00C74D5C" w:rsidRPr="00B62CB0" w:rsidRDefault="00C74D5C" w:rsidP="00C74D5C">
      <w:pPr>
        <w:numPr>
          <w:ilvl w:val="0"/>
          <w:numId w:val="3"/>
        </w:numPr>
        <w:ind w:left="0" w:right="-540" w:hanging="540"/>
        <w:contextualSpacing/>
        <w:rPr>
          <w:rFonts w:ascii="Arial" w:hAnsi="Arial" w:cs="Arial"/>
          <w:sz w:val="24"/>
          <w:szCs w:val="24"/>
        </w:rPr>
      </w:pPr>
      <w:r>
        <w:rPr>
          <w:rFonts w:ascii="Arial" w:hAnsi="Arial" w:cs="Arial"/>
          <w:sz w:val="24"/>
          <w:szCs w:val="24"/>
        </w:rPr>
        <w:t>Free of open building code violations</w:t>
      </w:r>
    </w:p>
    <w:p w14:paraId="065B99AC" w14:textId="77777777" w:rsidR="00C74D5C" w:rsidRPr="00B62CB0" w:rsidRDefault="00C74D5C" w:rsidP="00C74D5C">
      <w:pPr>
        <w:numPr>
          <w:ilvl w:val="0"/>
          <w:numId w:val="3"/>
        </w:numPr>
        <w:ind w:left="0" w:right="-540" w:hanging="540"/>
        <w:contextualSpacing/>
        <w:rPr>
          <w:rFonts w:ascii="Arial" w:hAnsi="Arial" w:cs="Arial"/>
          <w:sz w:val="24"/>
          <w:szCs w:val="24"/>
        </w:rPr>
      </w:pPr>
      <w:r>
        <w:rPr>
          <w:rFonts w:ascii="Arial" w:hAnsi="Arial" w:cs="Arial"/>
          <w:sz w:val="24"/>
          <w:szCs w:val="24"/>
        </w:rPr>
        <w:t>Property located within the Village of Waddington DRI designated boundary</w:t>
      </w:r>
    </w:p>
    <w:p w14:paraId="032311BD" w14:textId="77777777" w:rsidR="00C74D5C" w:rsidRPr="00B62CB0" w:rsidRDefault="00C74D5C" w:rsidP="00C74D5C">
      <w:pPr>
        <w:numPr>
          <w:ilvl w:val="0"/>
          <w:numId w:val="3"/>
        </w:numPr>
        <w:ind w:left="0" w:right="-540" w:hanging="540"/>
        <w:contextualSpacing/>
        <w:rPr>
          <w:rFonts w:ascii="Arial" w:hAnsi="Arial" w:cs="Arial"/>
          <w:sz w:val="24"/>
          <w:szCs w:val="24"/>
        </w:rPr>
      </w:pPr>
      <w:r>
        <w:rPr>
          <w:rFonts w:ascii="Arial" w:hAnsi="Arial" w:cs="Arial"/>
          <w:sz w:val="24"/>
          <w:szCs w:val="24"/>
        </w:rPr>
        <w:t>Property is designated commercial or mixed-use (commercial &amp; residential units)</w:t>
      </w:r>
    </w:p>
    <w:p w14:paraId="736C2040" w14:textId="77777777" w:rsidR="00C74D5C" w:rsidRPr="00B62CB0" w:rsidRDefault="00C74D5C" w:rsidP="00C74D5C">
      <w:pPr>
        <w:numPr>
          <w:ilvl w:val="0"/>
          <w:numId w:val="3"/>
        </w:numPr>
        <w:ind w:left="0" w:right="-540" w:hanging="540"/>
        <w:contextualSpacing/>
        <w:rPr>
          <w:rFonts w:ascii="Arial" w:hAnsi="Arial" w:cs="Arial"/>
          <w:sz w:val="24"/>
          <w:szCs w:val="24"/>
        </w:rPr>
      </w:pPr>
      <w:r>
        <w:rPr>
          <w:rFonts w:ascii="Arial" w:hAnsi="Arial" w:cs="Arial"/>
          <w:sz w:val="24"/>
          <w:szCs w:val="24"/>
        </w:rPr>
        <w:t>Property is not receiving additional DRI funding</w:t>
      </w:r>
    </w:p>
    <w:p w14:paraId="161E37FB" w14:textId="631B629E" w:rsidR="00C74D5C" w:rsidRPr="00B62CB0" w:rsidRDefault="00B62CB0" w:rsidP="00C74D5C">
      <w:pPr>
        <w:numPr>
          <w:ilvl w:val="0"/>
          <w:numId w:val="3"/>
        </w:numPr>
        <w:ind w:left="0" w:right="-540" w:hanging="540"/>
        <w:contextualSpacing/>
        <w:rPr>
          <w:rFonts w:ascii="Arial" w:hAnsi="Arial" w:cs="Arial"/>
          <w:sz w:val="24"/>
          <w:szCs w:val="24"/>
        </w:rPr>
      </w:pPr>
      <w:r>
        <w:rPr>
          <w:rFonts w:ascii="Arial" w:hAnsi="Arial" w:cs="Arial"/>
          <w:noProof/>
          <w:sz w:val="24"/>
          <w:szCs w:val="24"/>
        </w:rPr>
        <mc:AlternateContent>
          <mc:Choice Requires="wps">
            <w:drawing>
              <wp:anchor distT="45720" distB="45720" distL="114300" distR="114300" simplePos="0" relativeHeight="251658241" behindDoc="0" locked="0" layoutInCell="1" allowOverlap="1" wp14:anchorId="6C095F5B" wp14:editId="0DF8E89F">
                <wp:simplePos x="0" y="0"/>
                <wp:positionH relativeFrom="margin">
                  <wp:align>center</wp:align>
                </wp:positionH>
                <wp:positionV relativeFrom="paragraph">
                  <wp:posOffset>528955</wp:posOffset>
                </wp:positionV>
                <wp:extent cx="6600825" cy="285750"/>
                <wp:effectExtent l="0" t="0" r="9525"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825" cy="285750"/>
                        </a:xfrm>
                        <a:prstGeom prst="rect">
                          <a:avLst/>
                        </a:prstGeom>
                        <a:gradFill>
                          <a:gsLst>
                            <a:gs pos="0">
                              <a:schemeClr val="accent1">
                                <a:lumMod val="60000"/>
                                <a:lumOff val="40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9525">
                          <a:noFill/>
                          <a:miter lim="800000"/>
                          <a:headEnd/>
                          <a:tailEnd/>
                        </a:ln>
                      </wps:spPr>
                      <wps:txbx>
                        <w:txbxContent>
                          <w:p w14:paraId="57F84A33" w14:textId="77777777" w:rsidR="00DE64E3" w:rsidRPr="00F347B6" w:rsidRDefault="00DE64E3" w:rsidP="00DE64E3">
                            <w:pPr>
                              <w:rPr>
                                <w:b/>
                                <w:color w:val="FFFFFF" w:themeColor="background1"/>
                                <w:sz w:val="28"/>
                                <w:szCs w:val="28"/>
                                <w14:textFill>
                                  <w14:noFill/>
                                </w14:textFill>
                              </w:rPr>
                            </w:pPr>
                            <w:r>
                              <w:rPr>
                                <w:b/>
                                <w:color w:val="FFFFFF" w:themeColor="background1"/>
                                <w:sz w:val="28"/>
                                <w:szCs w:val="28"/>
                              </w:rPr>
                              <w:t>BUILDING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095F5B" id="_x0000_s1028" type="#_x0000_t202" style="position:absolute;left:0;text-align:left;margin-left:0;margin-top:41.65pt;width:519.75pt;height:22.5pt;z-index:251658241;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frSiMegIAANMFAAAOAAAAZHJzL2Uyb0RvYy54bWy8VNuO0zAQfUfiHyy/06SlabtR09XSZRHS cpEWPmDqOImFYxvbbbJ8PWMn7VZQCS1CvETj8eTMnJnjWV/3rSQHbp3QqqDTSUoJV0yXQtUF/frl 7tWKEudBlSC14gV95I5eb16+WHcm5zPdaFlySxBEubwzBW28N3mSONbwFtxEG67wstK2BY9HWyel hQ7RW5nM0nSRdNqWxmrGnUPv7XBJNxG/qjjzn6rKcU9kQbE2H782fnfhm2zWkNcWTCPYWAb8RRUt CIVJT1C34IHsrfgNqhXMaqcrP2G6TXRVCcYjB2QzTX9h89CA4ZELNseZU5vcv4NlHw8P5rMlvn+j exxgJOHMvWbfHFF624Cq+Y21ums4lJh4GlqWdMbl46+h1S53AWTXfdAlDhn2XkegvrJt6AryJIiO A3g8NZ33njB0LhZpuppllDC8m62yZRankkB+/NtY599x3ZJgFNTiUCM6HO6dD9VAfgwZR1DeCSmj 7TBkMIjRWH46EAzy4ltpyQFQGMAYV37gLvctkhj8WFk6SgTdKKTBPT+6MXEUakCKZdTuPNcyBD4n 3zy7mC87uv+Qb/X6/+abhj48i2Ao8EJDl0f3RYLorI9jlEIRVGRBszgEFJRjIHk5qiqEWjhNXyrS FfQqQ3WFuSgdZBFffCs8rh0p2oKuQvKxqKDxt6qMIR6EHGxElWoUfdD5oHjf73oiMPMsvIjwBna6 fMRXYPWwZXArotFo+4OSDjdMQd33PVhOiXyvUIpX0/k8rKR4mGfLGR7s+c3u/AYUQ6iCeooNCObW xzU2ELvBF1eJ+BieKhlLxs0xiHPYcmE1nZ9j1NMu3vwEAAD//wMAUEsDBBQABgAIAAAAIQCokAiS 3QAAAAgBAAAPAAAAZHJzL2Rvd25yZXYueG1sTI/BTsMwEETvSPyDtUjcqEMsUAhxqqiUGxda2rMb L0mKvY5stwl8Pe4JbrOa1cybajlbw87ow+BIwv0iA4bUOj1QJ+Fj+3pXAAtRkVbGEUr4xgDL+vqq UqV2E73jeRM7lkIolEpCH+NYch7aHq0KCzciJe/TeatiOn3HtVdTCreG51n2yK0aKDX0asRVj+3X 5mQl7MWbacxx/+P1Oler3Uuz3h0nKW9v5uYZWMQ5/j3DBT+hQ52YDu5EOjAjIQ2JEgohgF3cTDw9 ADsklRcCeF3x/wPqXwAAAP//AwBQSwECLQAUAAYACAAAACEAtoM4kv4AAADhAQAAEwAAAAAAAAAA AAAAAAAAAAAAW0NvbnRlbnRfVHlwZXNdLnhtbFBLAQItABQABgAIAAAAIQA4/SH/1gAAAJQBAAAL AAAAAAAAAAAAAAAAAC8BAABfcmVscy8ucmVsc1BLAQItABQABgAIAAAAIQDfrSiMegIAANMFAAAO AAAAAAAAAAAAAAAAAC4CAABkcnMvZTJvRG9jLnhtbFBLAQItABQABgAIAAAAIQCokAiS3QAAAAgB AAAPAAAAAAAAAAAAAAAAANQEAABkcnMvZG93bnJldi54bWxQSwUGAAAAAAQABADzAAAA3gUAAAAA " fillcolor="#9cc2e5 [1940]" stroked="f">
                <v:fill color2="#cde0f2 [980]" colors="0 #9dc3e6;48497f #b5d2ec;54395f #b5d2ec;1 #cee1f2" focus="100%" type="gradient">
                  <o:fill v:ext="view" type="gradientUnscaled"/>
                </v:fill>
                <v:textbox>
                  <w:txbxContent>
                    <w:p w14:paraId="57F84A33" w14:textId="77777777" w:rsidR="00DE64E3" w:rsidRPr="00F347B6" w:rsidRDefault="00DE64E3" w:rsidP="00DE64E3">
                      <w:pPr>
                        <w:rPr>
                          <w:b/>
                          <w:color w:val="FFFFFF" w:themeColor="background1"/>
                          <w:sz w:val="28"/>
                          <w:szCs w:val="28"/>
                          <w14:textFill>
                            <w14:noFill/>
                          </w14:textFill>
                        </w:rPr>
                      </w:pPr>
                      <w:r>
                        <w:rPr>
                          <w:b/>
                          <w:color w:val="FFFFFF" w:themeColor="background1"/>
                          <w:sz w:val="28"/>
                          <w:szCs w:val="28"/>
                        </w:rPr>
                        <w:t>BUILDING INFORMATION:</w:t>
                      </w:r>
                    </w:p>
                  </w:txbxContent>
                </v:textbox>
                <w10:wrap type="square" anchorx="margin"/>
              </v:shape>
            </w:pict>
          </mc:Fallback>
        </mc:AlternateContent>
      </w:r>
      <w:r>
        <w:rPr>
          <w:rFonts w:ascii="Arial" w:hAnsi="Arial" w:cs="Arial"/>
          <w:sz w:val="24"/>
          <w:szCs w:val="24"/>
        </w:rPr>
        <w:t>The applicant is able to finance the entire project and await reimbursement upon project completion</w:t>
      </w:r>
    </w:p>
    <w:p w14:paraId="205664FD" w14:textId="788D62FC" w:rsidR="00177792" w:rsidRPr="00B62CB0" w:rsidRDefault="00177792" w:rsidP="00DE64E3">
      <w:pPr>
        <w:pStyle w:val="ListParagraph"/>
        <w:ind w:left="-450" w:right="-540"/>
        <w:jc w:val="both"/>
        <w:rPr>
          <w:rFonts w:ascii="Arial" w:hAnsi="Arial" w:cs="Arial"/>
          <w:sz w:val="24"/>
          <w:szCs w:val="24"/>
        </w:rPr>
      </w:pPr>
    </w:p>
    <w:p w14:paraId="2D6CF85B" w14:textId="77777777" w:rsidR="006069D4" w:rsidRPr="00B62CB0" w:rsidRDefault="00177792" w:rsidP="00DE64E3">
      <w:pPr>
        <w:pStyle w:val="ListParagraph"/>
        <w:ind w:left="-450" w:right="-540"/>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8250" behindDoc="0" locked="0" layoutInCell="1" allowOverlap="1" wp14:anchorId="0771CA25" wp14:editId="3364A497">
                <wp:simplePos x="0" y="0"/>
                <wp:positionH relativeFrom="column">
                  <wp:posOffset>1390650</wp:posOffset>
                </wp:positionH>
                <wp:positionV relativeFrom="paragraph">
                  <wp:posOffset>122555</wp:posOffset>
                </wp:positionV>
                <wp:extent cx="4810125" cy="0"/>
                <wp:effectExtent l="0" t="0" r="28575" b="19050"/>
                <wp:wrapNone/>
                <wp:docPr id="24" name="Straight Connector 24"/>
                <wp:cNvGraphicFramePr/>
                <a:graphic xmlns:a="http://schemas.openxmlformats.org/drawingml/2006/main">
                  <a:graphicData uri="http://schemas.microsoft.com/office/word/2010/wordprocessingShape">
                    <wps:wsp>
                      <wps:cNvCnPr/>
                      <wps:spPr>
                        <a:xfrm>
                          <a:off x="0" y="0"/>
                          <a:ext cx="48101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3D4CB6F6">
              <v:line id="Straight Connector 24"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13]" strokeweight=".5pt" from="109.5pt,9.65pt" to="488.25pt,9.65pt" w14:anchorId="113C337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uC9nU0AEAAAUEAAAOAAAAZHJzL2Uyb0RvYy54bWysU8tu2zAQvBfoPxC815KMtAgEyzk4SC5F azTtBzDU0iLAF5asJf99l5QtB02BokUulJbcmd0ZLjd3kzXsCBi1dx1vVjVn4KTvtTt0/Mf3hw+3 nMUkXC+Md9DxE0R+t33/bjOGFtZ+8KYHZETiYjuGjg8phbaqohzAirjyARwdKo9WJArxUPUoRmK3 plrX9adq9NgH9BJipN37+ZBvC79SINNXpSIkZjpOvaWyYlmf81ptN6I9oAiDluc2xH90YYV2VHSh uhdJsJ+oX1FZLdFHr9JKelt5pbSEooHUNPVvap4GEaBoIXNiWGyKb0crvxz3yHTf8fUNZ05YuqOn hEIfhsR23jly0COjQ3JqDLElwM7t8RzFsMcse1Jo85cEsam4e1rchSkxSZs3t03drD9yJi9n1RUY MKZH8Jbln44b7bJw0Yrj55ioGKVeUvK2cXmN3uj+QRtTgjwysDPIjoIuO01NbplwL7IoysgqC5lb L3/pZGBm/QaKzKBmm1K9jOGVU0gJLl14jaPsDFPUwQKs/w4852colBH9F/CCKJW9SwvYaufxT9Wv Vqg5/+LArDtb8Oz7U7nUYg3NWnHu/C7yML+MC/z6ere/AAAA//8DAFBLAwQUAAYACAAAACEAp8Mi 2d8AAAAJAQAADwAAAGRycy9kb3ducmV2LnhtbEyPQUvDQBCF74L/YRnBi9hNWxqbmE2RQC8eBBsp PW6TaTaYnQ3ZbZP+e0c81OO893jzvWwz2U5ccPCtIwXzWQQCqXJ1S42Cr3L7vAbhg6Zad45QwRU9 bPL7u0yntRvpEy+70AguIZ9qBSaEPpXSVwat9jPXI7F3coPVgc+hkfWgRy63nVxEUSytbok/GN1j YbD63p2tgkPztNzuSyrHInycYjNd9++rQqnHh+ntFUTAKdzC8IvP6JAz09GdqfaiU7CYJ7wlsJEs QXAgeYlXII5/gswz+X9B/gMAAP//AwBQSwECLQAUAAYACAAAACEAtoM4kv4AAADhAQAAEwAAAAAA AAAAAAAAAAAAAAAAW0NvbnRlbnRfVHlwZXNdLnhtbFBLAQItABQABgAIAAAAIQA4/SH/1gAAAJQB AAALAAAAAAAAAAAAAAAAAC8BAABfcmVscy8ucmVsc1BLAQItABQABgAIAAAAIQCuC9nU0AEAAAUE AAAOAAAAAAAAAAAAAAAAAC4CAABkcnMvZTJvRG9jLnhtbFBLAQItABQABgAIAAAAIQCnwyLZ3wAA AAkBAAAPAAAAAAAAAAAAAAAAACoEAABkcnMvZG93bnJldi54bWxQSwUGAAAAAAQABADzAAAANgUA AAAA ">
                <v:stroke joinstyle="miter"/>
              </v:line>
            </w:pict>
          </mc:Fallback>
        </mc:AlternateContent>
      </w:r>
      <w:r>
        <w:rPr>
          <w:rFonts w:ascii="Arial" w:hAnsi="Arial" w:cs="Arial"/>
          <w:sz w:val="24"/>
          <w:szCs w:val="24"/>
        </w:rPr>
        <w:t>Property Address:</w:t>
      </w:r>
      <w:r>
        <w:rPr>
          <w:rFonts w:ascii="Arial" w:hAnsi="Arial" w:cs="Arial"/>
          <w:sz w:val="24"/>
          <w:szCs w:val="24"/>
        </w:rPr>
        <w:tab/>
      </w:r>
      <w:r>
        <w:rPr>
          <w:rFonts w:ascii="Arial" w:hAnsi="Arial" w:cs="Arial"/>
          <w:sz w:val="24"/>
          <w:szCs w:val="24"/>
        </w:rPr>
        <w:tab/>
      </w:r>
    </w:p>
    <w:p w14:paraId="4880889C" w14:textId="77777777" w:rsidR="006069D4" w:rsidRPr="00B62CB0" w:rsidRDefault="006069D4" w:rsidP="00DE64E3">
      <w:pPr>
        <w:pStyle w:val="ListParagraph"/>
        <w:ind w:left="-450" w:right="-540"/>
        <w:jc w:val="both"/>
        <w:rPr>
          <w:rFonts w:ascii="Arial" w:hAnsi="Arial" w:cs="Arial"/>
          <w:sz w:val="24"/>
          <w:szCs w:val="24"/>
        </w:rPr>
      </w:pPr>
    </w:p>
    <w:p w14:paraId="0605A271" w14:textId="77777777" w:rsidR="006069D4" w:rsidRPr="00B62CB0" w:rsidRDefault="006069D4" w:rsidP="00DE64E3">
      <w:pPr>
        <w:pStyle w:val="ListParagraph"/>
        <w:ind w:left="-450" w:right="-540"/>
        <w:jc w:val="both"/>
        <w:rPr>
          <w:rFonts w:ascii="Arial" w:hAnsi="Arial" w:cs="Arial"/>
          <w:sz w:val="24"/>
          <w:szCs w:val="24"/>
        </w:rPr>
      </w:pPr>
      <w:r>
        <w:rPr>
          <w:rFonts w:ascii="Arial" w:hAnsi="Arial" w:cs="Arial"/>
          <w:sz w:val="24"/>
          <w:szCs w:val="24"/>
        </w:rPr>
        <w:t>Within DRI Boundary (see map):</w:t>
      </w:r>
      <w:r>
        <w:rPr>
          <w:rFonts w:ascii="Arial" w:hAnsi="Arial" w:cs="Arial"/>
          <w:sz w:val="24"/>
          <w:szCs w:val="24"/>
        </w:rPr>
        <w:tab/>
      </w:r>
      <w:r>
        <w:rPr>
          <w:rFonts w:ascii="Arial" w:eastAsia="Webdings" w:hAnsi="Arial" w:cs="Arial"/>
          <w:sz w:val="24"/>
          <w:szCs w:val="24"/>
        </w:rPr>
        <w:t>1</w:t>
      </w:r>
      <w:r>
        <w:rPr>
          <w:rFonts w:ascii="Arial" w:hAnsi="Arial" w:cs="Arial"/>
          <w:sz w:val="24"/>
          <w:szCs w:val="24"/>
        </w:rPr>
        <w:tab/>
        <w:t>YES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eastAsia="Webdings" w:hAnsi="Arial" w:cs="Arial"/>
          <w:sz w:val="24"/>
          <w:szCs w:val="24"/>
        </w:rPr>
        <w:t>1</w:t>
      </w:r>
      <w:r>
        <w:rPr>
          <w:rFonts w:ascii="Arial" w:hAnsi="Arial" w:cs="Arial"/>
          <w:sz w:val="24"/>
          <w:szCs w:val="24"/>
        </w:rPr>
        <w:tab/>
        <w:t>NO</w:t>
      </w:r>
    </w:p>
    <w:p w14:paraId="21356D65" w14:textId="77777777" w:rsidR="006069D4" w:rsidRPr="00B62CB0" w:rsidRDefault="006069D4" w:rsidP="00DE64E3">
      <w:pPr>
        <w:pStyle w:val="ListParagraph"/>
        <w:ind w:left="-450" w:right="-540"/>
        <w:jc w:val="both"/>
        <w:rPr>
          <w:rFonts w:ascii="Arial" w:hAnsi="Arial" w:cs="Arial"/>
          <w:sz w:val="24"/>
          <w:szCs w:val="24"/>
        </w:rPr>
      </w:pPr>
    </w:p>
    <w:p w14:paraId="19B272D7" w14:textId="77777777" w:rsidR="006069D4" w:rsidRPr="00B62CB0" w:rsidRDefault="00EF36BE" w:rsidP="00DE64E3">
      <w:pPr>
        <w:pStyle w:val="ListParagraph"/>
        <w:ind w:left="-450" w:right="-540"/>
        <w:jc w:val="both"/>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58251" behindDoc="0" locked="0" layoutInCell="1" allowOverlap="1" wp14:anchorId="370B02B5" wp14:editId="3C73A907">
                <wp:simplePos x="0" y="0"/>
                <wp:positionH relativeFrom="column">
                  <wp:posOffset>1371599</wp:posOffset>
                </wp:positionH>
                <wp:positionV relativeFrom="paragraph">
                  <wp:posOffset>146050</wp:posOffset>
                </wp:positionV>
                <wp:extent cx="4829175" cy="0"/>
                <wp:effectExtent l="0" t="0" r="35560" b="19050"/>
                <wp:wrapNone/>
                <wp:docPr id="25" name="Straight Connector 25"/>
                <wp:cNvGraphicFramePr/>
                <a:graphic xmlns:a="http://schemas.openxmlformats.org/drawingml/2006/main">
                  <a:graphicData uri="http://schemas.microsoft.com/office/word/2010/wordprocessingShape">
                    <wps:wsp>
                      <wps:cNvCnPr/>
                      <wps:spPr>
                        <a:xfrm>
                          <a:off x="0" y="0"/>
                          <a:ext cx="4829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013EB366">
              <v:line id="Straight Connector 25" style="position:absolute;z-index:25167564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108pt,11.5pt" to="488.25pt,11.5pt" w14:anchorId="117EA1DC"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6kfSM0AEAAAUEAAAOAAAAZHJzL2Uyb0RvYy54bWysU8GO0zAQvSPxD5bvNEm1wBI13UNXywVB xcIHeB27sWR7rLFp0r9n7LTpCpAQaC9Oxp73Zt7zeHM3OcuOCqMB3/FmVXOmvITe+EPHv397eHPL WUzC98KCVx0/qcjvtq9fbcbQqjUMYHuFjEh8bMfQ8SGl0FZVlINyIq4gKE+HGtCJRCEeqh7FSOzO Vuu6fleNgH1AkCpG2r2fD/m28GutZPqidVSJ2Y5Tb6msWNanvFbbjWgPKMJg5LkN8R9dOGE8FV2o 7kUS7Aea36ickQgRdFpJcBVobaQqGkhNU/+i5nEQQRUtZE4Mi03x5Wjl5+Memek7vn7LmReO7ugx oTCHIbEdeE8OAjI6JKfGEFsC7Pwez1EMe8yyJ40uf0kQm4q7p8VdNSUmafPmdv2heU9V5OWsugID xvRRgWP5p+PW+CxctOL4KSYqRqmXlLxtfV4jWNM/GGtLkEdG7Syyo6DLTlOTWybcsyyKMrLKQubW y186WTWzflWazKBmm1K9jOGVU0ipfLrwWk/ZGaapgwVY/x14zs9QVUb0X8ALolQGnxawMx7wT9Wv Vug5/+LArDtb8AT9qVxqsYZmrTh3fhd5mJ/HBX59vdufAAAA//8DAFBLAwQUAAYACAAAACEAih2m ud4AAAAJAQAADwAAAGRycy9kb3ducmV2LnhtbEyPT0vDQBDF74LfYRnBi7SbtjRqzKZIoBcPgo2U HrfZaTaYnQ3ZbZN+e0c86Gn+Pd78Xr6ZXCcuOITWk4LFPAGBVHvTUqPgs9rOnkCEqMnozhMquGKA TXF7k+vM+JE+8LKLjWATCplWYGPsMylDbdHpMPc9Et9OfnA68jg00gx6ZHPXyWWSpNLplviD1T2W Fuuv3dkpODQPq+2+omos4/sptdN1/7Yulbq/m15fQESc4p8YfvAZHQpmOvozmSA6BctFylkiNyuu LHh+TNcgjr8LWeTyf4LiGwAA//8DAFBLAQItABQABgAIAAAAIQC2gziS/gAAAOEBAAATAAAAAAAA AAAAAAAAAAAAAABbQ29udGVudF9UeXBlc10ueG1sUEsBAi0AFAAGAAgAAAAhADj9If/WAAAAlAEA AAsAAAAAAAAAAAAAAAAALwEAAF9yZWxzLy5yZWxzUEsBAi0AFAAGAAgAAAAhADqR9IzQAQAABQQA AA4AAAAAAAAAAAAAAAAALgIAAGRycy9lMm9Eb2MueG1sUEsBAi0AFAAGAAgAAAAhAIodprneAAAA CQEAAA8AAAAAAAAAAAAAAAAAKgQAAGRycy9kb3ducmV2LnhtbFBLBQYAAAAABAAEAPMAAAA1BQAA AAA= ">
                <v:stroke joinstyle="miter"/>
              </v:line>
            </w:pict>
          </mc:Fallback>
        </mc:AlternateContent>
      </w:r>
      <w:r>
        <w:rPr>
          <w:rFonts w:ascii="Arial" w:hAnsi="Arial" w:cs="Arial"/>
          <w:sz w:val="24"/>
          <w:szCs w:val="24"/>
        </w:rPr>
        <w:t>Name of Business(es):</w:t>
      </w:r>
      <w:r>
        <w:rPr>
          <w:rFonts w:ascii="Arial" w:hAnsi="Arial" w:cs="Arial"/>
          <w:sz w:val="24"/>
          <w:szCs w:val="24"/>
        </w:rPr>
        <w:tab/>
      </w:r>
    </w:p>
    <w:p w14:paraId="6DEC6FF4" w14:textId="77777777" w:rsidR="006069D4" w:rsidRPr="00B62CB0" w:rsidRDefault="006069D4" w:rsidP="00DE64E3">
      <w:pPr>
        <w:pStyle w:val="ListParagraph"/>
        <w:ind w:left="-450" w:right="-540"/>
        <w:jc w:val="both"/>
        <w:rPr>
          <w:rFonts w:ascii="Arial" w:hAnsi="Arial" w:cs="Arial"/>
          <w:sz w:val="24"/>
          <w:szCs w:val="24"/>
        </w:rPr>
      </w:pPr>
    </w:p>
    <w:p w14:paraId="228FD948" w14:textId="77777777" w:rsidR="006069D4" w:rsidRPr="00B62CB0" w:rsidRDefault="00EF36BE" w:rsidP="00DE64E3">
      <w:pPr>
        <w:pStyle w:val="ListParagraph"/>
        <w:ind w:left="-450" w:right="-540"/>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8252" behindDoc="0" locked="0" layoutInCell="1" allowOverlap="1" wp14:anchorId="3C285220" wp14:editId="71E374A2">
                <wp:simplePos x="0" y="0"/>
                <wp:positionH relativeFrom="column">
                  <wp:posOffset>1819274</wp:posOffset>
                </wp:positionH>
                <wp:positionV relativeFrom="paragraph">
                  <wp:posOffset>129540</wp:posOffset>
                </wp:positionV>
                <wp:extent cx="1666875" cy="0"/>
                <wp:effectExtent l="0" t="0" r="36195" b="19050"/>
                <wp:wrapNone/>
                <wp:docPr id="26" name="Straight Connector 26"/>
                <wp:cNvGraphicFramePr/>
                <a:graphic xmlns:a="http://schemas.openxmlformats.org/drawingml/2006/main">
                  <a:graphicData uri="http://schemas.microsoft.com/office/word/2010/wordprocessingShape">
                    <wps:wsp>
                      <wps:cNvCnPr/>
                      <wps:spPr>
                        <a:xfrm>
                          <a:off x="0" y="0"/>
                          <a:ext cx="16668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51B4CDDA">
              <v:line id="Straight Connector 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143.25pt,10.2pt" to="274.5pt,10.2pt" w14:anchorId="1D269DCB"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ElS5ZzwEAAAUEAAAOAAAAZHJzL2Uyb0RvYy54bWysU02P0zAQvSPxHyzfadJKhFXUdA9dLRcE FQs/wOuMG0v+0tg06b9n7LTpikVCIC5Oxp73Zt7zeHs/WcNOgFF71/H1quYMnPS9dseOf//2+O6O s5iE64XxDjp+hsjvd2/fbMfQwsYP3vSAjEhcbMfQ8SGl0FZVlANYEVc+gKND5dGKRCEeqx7FSOzW VJu6bqrRYx/QS4iRdh/mQ74r/EqBTF+UipCY6Tj1lsqKZX3Oa7XbivaIIgxaXtoQ/9CFFdpR0YXq QSTBfqB+RWW1RB+9SivpbeWV0hKKBlKzrn9R8zSIAEULmRPDYlP8f7Ty8+mATPcd3zScOWHpjp4S Cn0cEtt758hBj4wOyakxxJYAe3fASxTDAbPsSaHNXxLEpuLueXEXpsQkba6bprn78J4zeT2rbsCA MX0Eb1n+6bjRLgsXrTh9iomKUeo1JW8bl9foje4ftTElyCMDe4PsJOiy07TOLRPuRRZFGVllIXPr 5S+dDcysX0GRGbnZUr2M4Y1TSAkuXXmNo+wMU9TBAqz/DLzkZyiUEf0b8IIolb1LC9hq5/F31W9W qDn/6sCsO1vw7PtzudRiDc1ace7yLvIwv4wL/PZ6dz8BAAD//wMAUEsDBBQABgAIAAAAIQDEOi9C 3wAAAAkBAAAPAAAAZHJzL2Rvd25yZXYueG1sTI9BS8NAEIXvgv9hGcGL2I21CTVmUyTQiwfBRorH bXaaDWZnQ3bbpP/eEQ96m5n3ePO9YjO7XpxxDJ0nBQ+LBARS401HrYKPenu/BhGiJqN7T6jgggE2 5fVVoXPjJ3rH8y62gkMo5FqBjXHIpQyNRafDwg9IrB396HTkdWylGfXE4a6XyyTJpNMd8QerB6ws Nl+7k1Pw2d49bvc11VMV346ZnS/717RS6vZmfnkGEXGOf2b4wWd0KJnp4E9kgugVLNdZylYekhUI NqSrJy53+D3IspD/G5TfAAAA//8DAFBLAQItABQABgAIAAAAIQC2gziS/gAAAOEBAAATAAAAAAAA AAAAAAAAAAAAAABbQ29udGVudF9UeXBlc10ueG1sUEsBAi0AFAAGAAgAAAAhADj9If/WAAAAlAEA AAsAAAAAAAAAAAAAAAAALwEAAF9yZWxzLy5yZWxzUEsBAi0AFAAGAAgAAAAhAASVLlnPAQAABQQA AA4AAAAAAAAAAAAAAAAALgIAAGRycy9lMm9Eb2MueG1sUEsBAi0AFAAGAAgAAAAhAMQ6L0LfAAAA CQEAAA8AAAAAAAAAAAAAAAAAKQQAAGRycy9kb3ducmV2LnhtbFBLBQYAAAAABAAEAPMAAAA1BQAA AAA= ">
                <v:stroke joinstyle="miter"/>
              </v:line>
            </w:pict>
          </mc:Fallback>
        </mc:AlternateContent>
      </w:r>
      <w:r>
        <w:rPr>
          <w:rFonts w:ascii="Arial" w:hAnsi="Arial" w:cs="Arial"/>
          <w:sz w:val="24"/>
          <w:szCs w:val="24"/>
        </w:rPr>
        <w:t>Number of Commercial Units:</w:t>
      </w:r>
      <w:r>
        <w:rPr>
          <w:rFonts w:ascii="Arial" w:hAnsi="Arial" w:cs="Arial"/>
          <w:sz w:val="24"/>
          <w:szCs w:val="24"/>
        </w:rPr>
        <w:tab/>
      </w:r>
    </w:p>
    <w:p w14:paraId="038F5988" w14:textId="77777777" w:rsidR="006069D4" w:rsidRPr="00B62CB0" w:rsidRDefault="006069D4" w:rsidP="00DE64E3">
      <w:pPr>
        <w:pStyle w:val="ListParagraph"/>
        <w:ind w:left="-450" w:right="-540"/>
        <w:jc w:val="both"/>
        <w:rPr>
          <w:rFonts w:ascii="Arial" w:hAnsi="Arial" w:cs="Arial"/>
          <w:sz w:val="24"/>
          <w:szCs w:val="24"/>
        </w:rPr>
      </w:pPr>
    </w:p>
    <w:p w14:paraId="638A1602" w14:textId="4B6F6C11" w:rsidR="006069D4" w:rsidRPr="00B62CB0" w:rsidRDefault="00EF36BE" w:rsidP="00B62CB0">
      <w:pPr>
        <w:pStyle w:val="ListParagraph"/>
        <w:ind w:left="-450" w:right="-540"/>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8253" behindDoc="0" locked="0" layoutInCell="1" allowOverlap="1" wp14:anchorId="3DFE50FB" wp14:editId="607576D6">
                <wp:simplePos x="0" y="0"/>
                <wp:positionH relativeFrom="column">
                  <wp:posOffset>1819274</wp:posOffset>
                </wp:positionH>
                <wp:positionV relativeFrom="paragraph">
                  <wp:posOffset>113030</wp:posOffset>
                </wp:positionV>
                <wp:extent cx="1666875" cy="0"/>
                <wp:effectExtent l="0" t="0" r="36195" b="19050"/>
                <wp:wrapNone/>
                <wp:docPr id="27" name="Straight Connector 27"/>
                <wp:cNvGraphicFramePr/>
                <a:graphic xmlns:a="http://schemas.openxmlformats.org/drawingml/2006/main">
                  <a:graphicData uri="http://schemas.microsoft.com/office/word/2010/wordprocessingShape">
                    <wps:wsp>
                      <wps:cNvCnPr/>
                      <wps:spPr>
                        <a:xfrm>
                          <a:off x="0" y="0"/>
                          <a:ext cx="16668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2FC12F86">
              <v:line id="Straight Connector 27" style="position:absolute;z-index:25167769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143.25pt,8.9pt" to="274.5pt,8.9pt" w14:anchorId="0DB9FBC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TuuUP0AEAAAUEAAAOAAAAZHJzL2Uyb0RvYy54bWysU02P0zAQvSPxHyzfadJKdFdR0z10tVwQ VCz8AK8zbizZHmts+vHvGbttugIkBOLiZOx5b+Y9j1cPR+/EHihZDL2cz1opIGgcbNj18tvXp3f3 UqSswqAcBujlCZJ8WL99szrEDhY4ohuABJOE1B1iL8ecY9c0SY/gVZphhMCHBsmrzCHtmoHUgdm9 axZtu2wOSEMk1JAS7z6eD+W68hsDOn82JkEWrpfcW64r1fWlrM16pbodqThafWlD/UMXXtnARSeq R5WV+E72FypvNWFCk2cafYPGWA1VA6uZtz+peR5VhKqFzUlxsin9P1r9ab8lYYdeLu6kCMrzHT1n UnY3ZrHBENhBJMGH7NQhpo4Bm7ClS5TilorsoyFfvixIHKu7p8ldOGaheXO+XC7v795Loa9nzQ0Y KeUPgF6Un146G4pw1an9x5S5GKdeU8q2C2VN6OzwZJ2rQRkZ2DgSe8WXnY/z0jLjXmVxVJBNEXJu vf7lk4Mz6xcwbEZptlavY3jjVFpDyFdeFzi7wAx3MAHbPwMv+QUKdUT/BjwhamUMeQJ7G5B+V/1m hTnnXx046y4WvOBwqpdareFZq85d3kUZ5tdxhd9e7/oHAAAA//8DAFBLAwQUAAYACAAAACEA0o6W Cd4AAAAJAQAADwAAAGRycy9kb3ducmV2LnhtbEyPwU7DMBBE70j8g7VIXBB1KCSUEKdCkXrhgESD Ko5uvI0j4nUUu0369yziAMedeZqdKdaz68UJx9B5UnC3SEAgNd501Cr4qDe3KxAhajK694QKzhhg XV5eFDo3fqJ3PG1jKziEQq4V2BiHXMrQWHQ6LPyAxN7Bj05HPsdWmlFPHO56uUySTDrdEX+wesDK YvO1PToFn+3N/WZXUz1V8e2Q2fm8e00rpa6v5pdnEBHn+AfDT32uDiV32vsjmSB6BctVljLKxiNP YCB9eOJx+19BloX8v6D8BgAA//8DAFBLAQItABQABgAIAAAAIQC2gziS/gAAAOEBAAATAAAAAAAA AAAAAAAAAAAAAABbQ29udGVudF9UeXBlc10ueG1sUEsBAi0AFAAGAAgAAAAhADj9If/WAAAAlAEA AAsAAAAAAAAAAAAAAAAALwEAAF9yZWxzLy5yZWxzUEsBAi0AFAAGAAgAAAAhABO65Q/QAQAABQQA AA4AAAAAAAAAAAAAAAAALgIAAGRycy9lMm9Eb2MueG1sUEsBAi0AFAAGAAgAAAAhANKOlgneAAAA CQEAAA8AAAAAAAAAAAAAAAAAKgQAAGRycy9kb3ducmV2LnhtbFBLBQYAAAAABAAEAPMAAAA1BQAA AAA= ">
                <v:stroke joinstyle="miter"/>
              </v:line>
            </w:pict>
          </mc:Fallback>
        </mc:AlternateContent>
      </w:r>
      <w:r>
        <w:rPr>
          <w:rFonts w:ascii="Arial" w:hAnsi="Arial" w:cs="Arial"/>
          <w:sz w:val="24"/>
          <w:szCs w:val="24"/>
        </w:rPr>
        <w:t>Number of Residential Units:</w:t>
      </w:r>
      <w:r>
        <w:rPr>
          <w:rFonts w:ascii="Arial" w:hAnsi="Arial" w:cs="Arial"/>
          <w:sz w:val="24"/>
          <w:szCs w:val="24"/>
        </w:rPr>
        <w:tab/>
      </w:r>
    </w:p>
    <w:p w14:paraId="437B3B6B" w14:textId="77777777" w:rsidR="004A6B28" w:rsidRPr="00B62CB0" w:rsidRDefault="004A6B28" w:rsidP="00DE64E3">
      <w:pPr>
        <w:pStyle w:val="ListParagraph"/>
        <w:ind w:left="-450" w:right="-540"/>
        <w:jc w:val="both"/>
        <w:rPr>
          <w:rFonts w:ascii="Arial" w:hAnsi="Arial" w:cs="Arial"/>
          <w:sz w:val="24"/>
          <w:szCs w:val="24"/>
        </w:rPr>
      </w:pPr>
      <w:r>
        <w:rPr>
          <w:rFonts w:ascii="Arial" w:hAnsi="Arial" w:cs="Arial"/>
          <w:noProof/>
          <w:sz w:val="24"/>
          <w:szCs w:val="24"/>
        </w:rPr>
        <mc:AlternateContent>
          <mc:Choice Requires="wps">
            <w:drawing>
              <wp:anchor distT="45720" distB="45720" distL="114300" distR="114300" simplePos="0" relativeHeight="251658255" behindDoc="0" locked="0" layoutInCell="1" allowOverlap="1" wp14:anchorId="155CDECA" wp14:editId="26DBA634">
                <wp:simplePos x="0" y="0"/>
                <wp:positionH relativeFrom="column">
                  <wp:posOffset>-285750</wp:posOffset>
                </wp:positionH>
                <wp:positionV relativeFrom="paragraph">
                  <wp:posOffset>177165</wp:posOffset>
                </wp:positionV>
                <wp:extent cx="6600825" cy="285750"/>
                <wp:effectExtent l="0" t="0" r="3175" b="0"/>
                <wp:wrapSquare wrapText="bothSides"/>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825" cy="285750"/>
                        </a:xfrm>
                        <a:prstGeom prst="rect">
                          <a:avLst/>
                        </a:prstGeom>
                        <a:gradFill>
                          <a:gsLst>
                            <a:gs pos="0">
                              <a:schemeClr val="accent1">
                                <a:lumMod val="60000"/>
                                <a:lumOff val="40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9525">
                          <a:noFill/>
                          <a:miter lim="800000"/>
                          <a:headEnd/>
                          <a:tailEnd/>
                        </a:ln>
                      </wps:spPr>
                      <wps:txbx>
                        <w:txbxContent>
                          <w:p w14:paraId="11AF9504" w14:textId="77777777" w:rsidR="004A6B28" w:rsidRPr="00F347B6" w:rsidRDefault="004A6B28" w:rsidP="004A6B28">
                            <w:pPr>
                              <w:rPr>
                                <w:b/>
                                <w:color w:val="FFFFFF" w:themeColor="background1"/>
                                <w:sz w:val="28"/>
                                <w:szCs w:val="28"/>
                                <w14:textFill>
                                  <w14:noFill/>
                                </w14:textFill>
                              </w:rPr>
                            </w:pPr>
                            <w:r>
                              <w:rPr>
                                <w:rFonts w:ascii="Avenir Next" w:hAnsi="Avenir Next"/>
                                <w:color w:val="FFFFFF" w:themeColor="background1"/>
                                <w:sz w:val="28"/>
                                <w:szCs w:val="28"/>
                              </w:rPr>
                              <w:t>BUILDING</w:t>
                            </w:r>
                            <w:r>
                              <w:rPr>
                                <w:b/>
                                <w:color w:val="FFFFFF" w:themeColor="background1"/>
                                <w:sz w:val="28"/>
                                <w:szCs w:val="28"/>
                              </w:rPr>
                              <w:t xml:space="preserve"> </w:t>
                            </w:r>
                            <w:r>
                              <w:rPr>
                                <w:rFonts w:ascii="Avenir Next" w:hAnsi="Avenir Next"/>
                                <w:color w:val="FFFFFF" w:themeColor="background1"/>
                                <w:sz w:val="28"/>
                                <w:szCs w:val="28"/>
                              </w:rPr>
                              <w:t>IMPROVEMENTS</w:t>
                            </w:r>
                            <w:r>
                              <w:rPr>
                                <w:b/>
                                <w:color w:val="FFFFFF" w:themeColor="background1"/>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5CDECA" id="_x0000_s1029" type="#_x0000_t202" style="position:absolute;left:0;text-align:left;margin-left:-22.5pt;margin-top:13.95pt;width:519.75pt;height:22.5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NGkZ6ewIAANMFAAAOAAAAZHJzL2Uyb0RvYy54bWy8VNtu2zAMfR+wfxD0vthJ4yQ14hRdug4D ugvQ7QMUWY6FyaImKbGzry8lO2mwBRg6DHsxKIo+5CGPuLzpGkX2wjoJuqDjUUqJ0BxKqbcF/fb1 /s2CEueZLpkCLQp6EI7erF6/WrYmFxOoQZXCEgTRLm9NQWvvTZ4kjteiYW4ERmi8rMA2zOPRbpPS shbRG5VM0nSWtGBLY4EL59B711/SVcSvKsH956pywhNVUKzNx6+N3034Jqsly7eWmVryoQz2F1U0 TGpMeoK6Y56RnZW/QTWSW3BQ+RGHJoGqklxEDshmnP7C5rFmRkQu2BxnTm1y/w6Wf9o/mi+W+O4t dDjASMKZB+DfHdGwrpneiltroa0FKzHxOLQsaY3Lh19Dq13uAsim/QglDpntPESgrrJN6AryJIiO Azicmi46Tzg6Z7M0XUwySjjeTRbZPItTSVh+/NtY598LaEgwCmpxqBGd7R+cD9Ww/BgyjKC8l0pF 22FIbxADWH7aEwzyEmtlyZ6hMBjnQvueu9o1SKL3Y2XpIBF0o5B69/ToxsRRqAEplrF157nmIfAl +abZxXzZ0f2HfIur/5tvHPrwIoKhwAsNnR/dFwmic3sco5KaoCILmsUhoKAcZ0qUg6pCqGWn6StN 2oJeZ6iuMBcNQRbxxTfS49pRsinoIiQfigoaf6fLGOKZVL2NqEoPog867xXvu01HJGa+Ci8ivIEN lAd8BRb6LYNbEY0a7E9KWtwwBXU/dswKStQHjVK8Hk+nYSXFwzSbT/Bgz2825zdMc4QqqKfYgGCu fVxjPbFbfHGVjI/huZKhZNwcvTj7LRdW0/k5Rj3v4tUTAAAA//8DAFBLAwQUAAYACAAAACEAff94 id8AAAAJAQAADwAAAGRycy9kb3ducmV2LnhtbEyPQVPCMBSE7874HzLPGW+QWkFo7SvTQbx5AYVz aEJbTF46SaDVX2886XFnd3a/LVaj0eyqnO8sITxME2CKais7ahA+3l8nS2A+CJJCW1IIX8rDqry9 KUQu7UBbdd2FhsUS8rlAaEPoc8593Soj/NT2iqJ3ss6IEKVruHRiiOVG8zRJnrgRHcWFVvRq3ar6 c3cxCIfHN13p8+HbyU0q1vuXarM/D4j3d2P1DCyoMfyF4Rc/okMZmY72QtIzjTCZzeOXgJAuMmAx kGWzObAjwiLNgJcF//+g/AEAAP//AwBQSwECLQAUAAYACAAAACEAtoM4kv4AAADhAQAAEwAAAAAA AAAAAAAAAAAAAAAAW0NvbnRlbnRfVHlwZXNdLnhtbFBLAQItABQABgAIAAAAIQA4/SH/1gAAAJQB AAALAAAAAAAAAAAAAAAAAC8BAABfcmVscy8ucmVsc1BLAQItABQABgAIAAAAIQANGkZ6ewIAANMF AAAOAAAAAAAAAAAAAAAAAC4CAABkcnMvZTJvRG9jLnhtbFBLAQItABQABgAIAAAAIQB9/3iJ3wAA AAkBAAAPAAAAAAAAAAAAAAAAANUEAABkcnMvZG93bnJldi54bWxQSwUGAAAAAAQABADzAAAA4QUA AAAA " fillcolor="#9cc2e5 [1940]" stroked="f">
                <v:fill color2="#cde0f2 [980]" colors="0 #9dc3e6;48497f #b5d2ec;54395f #b5d2ec;1 #cee1f2" focus="100%" type="gradient">
                  <o:fill v:ext="view" type="gradientUnscaled"/>
                </v:fill>
                <v:textbox>
                  <w:txbxContent>
                    <w:p w14:paraId="11AF9504" w14:textId="77777777" w:rsidR="004A6B28" w:rsidRPr="00F347B6" w:rsidRDefault="004A6B28" w:rsidP="004A6B28">
                      <w:pPr>
                        <w:rPr>
                          <w:b/>
                          <w:color w:val="FFFFFF" w:themeColor="background1"/>
                          <w:sz w:val="28"/>
                          <w:szCs w:val="28"/>
                          <w14:textFill>
                            <w14:noFill/>
                          </w14:textFill>
                        </w:rPr>
                      </w:pPr>
                      <w:r>
                        <w:rPr>
                          <w:rFonts w:ascii="Avenir Next" w:hAnsi="Avenir Next"/>
                          <w:color w:val="FFFFFF" w:themeColor="background1"/>
                          <w:sz w:val="28"/>
                          <w:szCs w:val="28"/>
                        </w:rPr>
                        <w:t>BUILDING</w:t>
                      </w:r>
                      <w:r>
                        <w:rPr>
                          <w:b/>
                          <w:color w:val="FFFFFF" w:themeColor="background1"/>
                          <w:sz w:val="28"/>
                          <w:szCs w:val="28"/>
                        </w:rPr>
                        <w:t xml:space="preserve"> </w:t>
                      </w:r>
                      <w:r>
                        <w:rPr>
                          <w:rFonts w:ascii="Avenir Next" w:hAnsi="Avenir Next"/>
                          <w:color w:val="FFFFFF" w:themeColor="background1"/>
                          <w:sz w:val="28"/>
                          <w:szCs w:val="28"/>
                        </w:rPr>
                        <w:t>IMPROVEMENTS</w:t>
                      </w:r>
                      <w:r>
                        <w:rPr>
                          <w:b/>
                          <w:color w:val="FFFFFF" w:themeColor="background1"/>
                          <w:sz w:val="28"/>
                          <w:szCs w:val="28"/>
                        </w:rPr>
                        <w:t>:</w:t>
                      </w:r>
                    </w:p>
                  </w:txbxContent>
                </v:textbox>
                <w10:wrap type="square"/>
              </v:shape>
            </w:pict>
          </mc:Fallback>
        </mc:AlternateContent>
      </w:r>
    </w:p>
    <w:p w14:paraId="69A358E7" w14:textId="77777777" w:rsidR="009130D6" w:rsidRPr="00B62CB0" w:rsidRDefault="006256BC" w:rsidP="00DE64E3">
      <w:pPr>
        <w:pStyle w:val="ListParagraph"/>
        <w:ind w:left="-450" w:right="-540"/>
        <w:jc w:val="both"/>
        <w:rPr>
          <w:rFonts w:ascii="Arial" w:hAnsi="Arial" w:cs="Arial"/>
          <w:sz w:val="24"/>
          <w:szCs w:val="24"/>
        </w:rPr>
      </w:pPr>
      <w:r>
        <w:rPr>
          <w:rFonts w:ascii="Arial" w:hAnsi="Arial" w:cs="Arial"/>
          <w:sz w:val="24"/>
          <w:szCs w:val="24"/>
        </w:rPr>
        <w:t>Complete description of exterior or interior improvements and signage: (Please include DRI funded project and any other improvements proposed)</w:t>
      </w:r>
    </w:p>
    <w:p w14:paraId="3A967860" w14:textId="77777777" w:rsidR="004A6B28" w:rsidRPr="00B62CB0" w:rsidRDefault="004A6B28" w:rsidP="00DE64E3">
      <w:pPr>
        <w:pStyle w:val="ListParagraph"/>
        <w:ind w:left="-450" w:right="-540"/>
        <w:jc w:val="both"/>
        <w:rPr>
          <w:rFonts w:ascii="Arial" w:hAnsi="Arial" w:cs="Arial"/>
          <w:sz w:val="24"/>
          <w:szCs w:val="24"/>
        </w:rPr>
      </w:pPr>
    </w:p>
    <w:p w14:paraId="3994C847" w14:textId="77777777" w:rsidR="004A6B28" w:rsidRPr="00B62CB0" w:rsidRDefault="004A6B28" w:rsidP="00DE64E3">
      <w:pPr>
        <w:pStyle w:val="ListParagraph"/>
        <w:ind w:left="-450" w:right="-540"/>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8254" behindDoc="0" locked="0" layoutInCell="1" allowOverlap="1" wp14:anchorId="5383E2EB" wp14:editId="05A53CE6">
                <wp:simplePos x="0" y="0"/>
                <wp:positionH relativeFrom="column">
                  <wp:posOffset>-304800</wp:posOffset>
                </wp:positionH>
                <wp:positionV relativeFrom="paragraph">
                  <wp:posOffset>116840</wp:posOffset>
                </wp:positionV>
                <wp:extent cx="6515100" cy="0"/>
                <wp:effectExtent l="0" t="0" r="24130" b="19050"/>
                <wp:wrapNone/>
                <wp:docPr id="28" name="Straight Connector 28"/>
                <wp:cNvGraphicFramePr/>
                <a:graphic xmlns:a="http://schemas.openxmlformats.org/drawingml/2006/main">
                  <a:graphicData uri="http://schemas.microsoft.com/office/word/2010/wordprocessingShape">
                    <wps:wsp>
                      <wps:cNvCnPr/>
                      <wps:spPr>
                        <a:xfrm>
                          <a:off x="0" y="0"/>
                          <a:ext cx="6515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304F6DB1">
              <v:line id="Straight Connector 28" style="position:absolute;z-index:25167872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24pt,9.2pt" to="489pt,9.2pt" w14:anchorId="7A3041A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LDkImzwEAAAUEAAAOAAAAZHJzL2Uyb0RvYy54bWysU02PEzEMvSPxH6Lc6cxU2hUadbqHrpYL goqFH5DNOJ1ISRw5oR//HidtpytAQiAunnHi92w/O6uHo3diD5QshkF2i1YKCBpHG3aD/Pb16d17 KVJWYVQOAwzyBEk+rN++WR1iD0uc0I1AgklC6g9xkFPOsW+apCfwKi0wQuBLg+RVZpd2zUjqwOze Ncu2vW8OSGMk1JASnz6eL+W68hsDOn82JkEWbpBcW66Wqn0ptlmvVL8jFSerL2Wof6jCKxs46Uz1 qLIS38n+QuWtJkxo8kKjb9AYq6H2wN107U/dPE8qQu2FxUlxlin9P1r9ab8lYcdBLnlSQXme0XMm ZXdTFhsMgRVEEnzJSh1i6hmwCVu6eCluqbR9NOTLlxsSx6ruaVYXjlloPry/6+66loegr3fNDRgp 5Q+AXpSfQTobSuOqV/uPKXMyDr2GlGMXik3o7PhknatOWRnYOBJ7xcPOx66UzLhXUewVZFMaOZde //LJwZn1CxgWg4vtava6hjdOpTWEfOV1gaMLzHAFM7D9M/ASX6BQV/RvwDOiZsaQZ7C3Ael32W9S mHP8VYFz30WCFxxPdahVGt61qtzlXZRlfu1X+O31rn8AAAD//wMAUEsDBBQABgAIAAAAIQBpwvzM 3gAAAAkBAAAPAAAAZHJzL2Rvd25yZXYueG1sTI/BTsMwEETvSPyDtUhcUOsApYQQp0KReuGA1AZV HN14G0fE6yh2m/Tv2YoDHHdmNPsmX02uEyccQutJwf08AYFUe9NSo+CzWs9SECFqMrrzhArOGGBV XF/lOjN+pA2etrERXEIh0wpsjH0mZagtOh3mvkdi7+AHpyOfQyPNoEcud518SJKldLol/mB1j6XF +nt7dAq+mrvH9a6iaizjx2Fpp/Pu/alU6vZmensFEXGKf2G44DM6FMy090cyQXQKZouUt0Q20gUI Drw8X4T9ryCLXP5fUPwAAAD//wMAUEsBAi0AFAAGAAgAAAAhALaDOJL+AAAA4QEAABMAAAAAAAAA AAAAAAAAAAAAAFtDb250ZW50X1R5cGVzXS54bWxQSwECLQAUAAYACAAAACEAOP0h/9YAAACUAQAA CwAAAAAAAAAAAAAAAAAvAQAAX3JlbHMvLnJlbHNQSwECLQAUAAYACAAAACEACw5CJs8BAAAFBAAA DgAAAAAAAAAAAAAAAAAuAgAAZHJzL2Uyb0RvYy54bWxQSwECLQAUAAYACAAAACEAacL8zN4AAAAJ AQAADwAAAAAAAAAAAAAAAAApBAAAZHJzL2Rvd25yZXYueG1sUEsFBgAAAAAEAAQA8wAAADQFAAAA AA== ">
                <v:stroke joinstyle="miter"/>
              </v:line>
            </w:pict>
          </mc:Fallback>
        </mc:AlternateContent>
      </w:r>
    </w:p>
    <w:p w14:paraId="1BD4179F" w14:textId="77777777" w:rsidR="009130D6" w:rsidRPr="00B62CB0" w:rsidRDefault="004A6B28" w:rsidP="00DE64E3">
      <w:pPr>
        <w:pStyle w:val="ListParagraph"/>
        <w:ind w:left="-450" w:right="-540"/>
        <w:jc w:val="both"/>
        <w:rPr>
          <w:rFonts w:ascii="Arial" w:hAnsi="Arial" w:cs="Arial"/>
          <w:sz w:val="24"/>
          <w:szCs w:val="24"/>
        </w:rPr>
      </w:pPr>
      <w:r>
        <w:rPr>
          <w:rFonts w:ascii="Arial" w:hAnsi="Arial" w:cs="Arial"/>
          <w:noProof/>
          <w:sz w:val="24"/>
          <w:szCs w:val="24"/>
        </w:rPr>
        <w:drawing>
          <wp:inline distT="0" distB="0" distL="0" distR="0" wp14:anchorId="2F1DE9C5" wp14:editId="299DF678">
            <wp:extent cx="6517005" cy="63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329B01B5" w14:textId="77777777" w:rsidR="009130D6" w:rsidRPr="00B62CB0" w:rsidRDefault="004A6B28" w:rsidP="00DE64E3">
      <w:pPr>
        <w:pStyle w:val="ListParagraph"/>
        <w:ind w:left="-450" w:right="-540"/>
        <w:jc w:val="both"/>
        <w:rPr>
          <w:rFonts w:ascii="Arial" w:hAnsi="Arial" w:cs="Arial"/>
          <w:sz w:val="24"/>
          <w:szCs w:val="24"/>
        </w:rPr>
      </w:pPr>
      <w:r>
        <w:rPr>
          <w:rFonts w:ascii="Arial" w:hAnsi="Arial" w:cs="Arial"/>
          <w:noProof/>
          <w:sz w:val="24"/>
          <w:szCs w:val="24"/>
        </w:rPr>
        <w:drawing>
          <wp:inline distT="0" distB="0" distL="0" distR="0" wp14:anchorId="2C053382" wp14:editId="5E95DADD">
            <wp:extent cx="6517005" cy="63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7F9D5983" w14:textId="77777777" w:rsidR="009130D6" w:rsidRPr="00B62CB0" w:rsidRDefault="004A6B28" w:rsidP="00DE64E3">
      <w:pPr>
        <w:pStyle w:val="ListParagraph"/>
        <w:ind w:left="-450" w:right="-540"/>
        <w:jc w:val="both"/>
        <w:rPr>
          <w:rFonts w:ascii="Arial" w:hAnsi="Arial" w:cs="Arial"/>
          <w:sz w:val="24"/>
          <w:szCs w:val="24"/>
        </w:rPr>
      </w:pPr>
      <w:r>
        <w:rPr>
          <w:rFonts w:ascii="Arial" w:hAnsi="Arial" w:cs="Arial"/>
          <w:noProof/>
          <w:sz w:val="24"/>
          <w:szCs w:val="24"/>
        </w:rPr>
        <w:drawing>
          <wp:inline distT="0" distB="0" distL="0" distR="0" wp14:anchorId="35FA4BEB" wp14:editId="5E3F44F8">
            <wp:extent cx="6517005" cy="63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527FF1D9" w14:textId="77777777" w:rsidR="009130D6" w:rsidRPr="00B62CB0" w:rsidRDefault="004A6B28" w:rsidP="00DE64E3">
      <w:pPr>
        <w:pStyle w:val="ListParagraph"/>
        <w:ind w:left="-450" w:right="-540"/>
        <w:jc w:val="both"/>
        <w:rPr>
          <w:rFonts w:ascii="Arial" w:hAnsi="Arial" w:cs="Arial"/>
          <w:sz w:val="24"/>
          <w:szCs w:val="24"/>
        </w:rPr>
      </w:pPr>
      <w:r>
        <w:rPr>
          <w:rFonts w:ascii="Arial" w:hAnsi="Arial" w:cs="Arial"/>
          <w:noProof/>
          <w:sz w:val="24"/>
          <w:szCs w:val="24"/>
        </w:rPr>
        <w:drawing>
          <wp:inline distT="0" distB="0" distL="0" distR="0" wp14:anchorId="3C45CCB0" wp14:editId="5CCA59AC">
            <wp:extent cx="6517005" cy="635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116DE408" w14:textId="77777777" w:rsidR="009130D6" w:rsidRPr="00B62CB0" w:rsidRDefault="004A6B28" w:rsidP="00DE64E3">
      <w:pPr>
        <w:pStyle w:val="ListParagraph"/>
        <w:ind w:left="-450" w:right="-540"/>
        <w:jc w:val="both"/>
        <w:rPr>
          <w:rFonts w:ascii="Arial" w:hAnsi="Arial" w:cs="Arial"/>
          <w:sz w:val="24"/>
          <w:szCs w:val="24"/>
        </w:rPr>
      </w:pPr>
      <w:r>
        <w:rPr>
          <w:rFonts w:ascii="Arial" w:hAnsi="Arial" w:cs="Arial"/>
          <w:noProof/>
          <w:sz w:val="24"/>
          <w:szCs w:val="24"/>
        </w:rPr>
        <w:drawing>
          <wp:inline distT="0" distB="0" distL="0" distR="0" wp14:anchorId="59DEFE3D" wp14:editId="5ACC536F">
            <wp:extent cx="6517005" cy="635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3FD1C459" w14:textId="77777777" w:rsidR="006069D4" w:rsidRPr="00B62CB0" w:rsidRDefault="004A6B28" w:rsidP="00DE64E3">
      <w:pPr>
        <w:pStyle w:val="ListParagraph"/>
        <w:ind w:left="-450" w:right="-540"/>
        <w:jc w:val="both"/>
        <w:rPr>
          <w:rFonts w:ascii="Arial" w:hAnsi="Arial" w:cs="Arial"/>
          <w:sz w:val="24"/>
          <w:szCs w:val="24"/>
        </w:rPr>
      </w:pPr>
      <w:r>
        <w:rPr>
          <w:rFonts w:ascii="Arial" w:hAnsi="Arial" w:cs="Arial"/>
          <w:noProof/>
          <w:sz w:val="24"/>
          <w:szCs w:val="24"/>
        </w:rPr>
        <w:drawing>
          <wp:inline distT="0" distB="0" distL="0" distR="0" wp14:anchorId="6BA9AB07" wp14:editId="67132659">
            <wp:extent cx="6517005" cy="635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6D666212" w14:textId="77777777" w:rsidR="006069D4" w:rsidRPr="00B62CB0" w:rsidRDefault="004A6B28" w:rsidP="00DE64E3">
      <w:pPr>
        <w:pStyle w:val="ListParagraph"/>
        <w:ind w:left="-450" w:right="-540"/>
        <w:jc w:val="both"/>
        <w:rPr>
          <w:rFonts w:ascii="Arial" w:hAnsi="Arial" w:cs="Arial"/>
          <w:sz w:val="24"/>
          <w:szCs w:val="24"/>
        </w:rPr>
      </w:pPr>
      <w:r>
        <w:rPr>
          <w:rFonts w:ascii="Arial" w:hAnsi="Arial" w:cs="Arial"/>
          <w:noProof/>
          <w:sz w:val="24"/>
          <w:szCs w:val="24"/>
        </w:rPr>
        <w:drawing>
          <wp:inline distT="0" distB="0" distL="0" distR="0" wp14:anchorId="64B31971" wp14:editId="45E40095">
            <wp:extent cx="6517005" cy="635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0BCD4148" w14:textId="77777777" w:rsidR="006069D4" w:rsidRPr="00B62CB0" w:rsidRDefault="004A6B28" w:rsidP="00DE64E3">
      <w:pPr>
        <w:pStyle w:val="ListParagraph"/>
        <w:ind w:left="-450" w:right="-540"/>
        <w:jc w:val="both"/>
        <w:rPr>
          <w:rFonts w:ascii="Arial" w:hAnsi="Arial" w:cs="Arial"/>
          <w:sz w:val="24"/>
          <w:szCs w:val="24"/>
        </w:rPr>
      </w:pPr>
      <w:r>
        <w:rPr>
          <w:rFonts w:ascii="Arial" w:hAnsi="Arial" w:cs="Arial"/>
          <w:noProof/>
          <w:sz w:val="24"/>
          <w:szCs w:val="24"/>
        </w:rPr>
        <w:drawing>
          <wp:inline distT="0" distB="0" distL="0" distR="0" wp14:anchorId="56F7299F" wp14:editId="63049C44">
            <wp:extent cx="6517005" cy="635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5C4E1AA1" w14:textId="77777777" w:rsidR="006069D4" w:rsidRPr="00B62CB0" w:rsidRDefault="004A6B28" w:rsidP="00DE64E3">
      <w:pPr>
        <w:pStyle w:val="ListParagraph"/>
        <w:ind w:left="-450" w:right="-540"/>
        <w:jc w:val="both"/>
        <w:rPr>
          <w:rFonts w:ascii="Arial" w:hAnsi="Arial" w:cs="Arial"/>
          <w:sz w:val="24"/>
          <w:szCs w:val="24"/>
        </w:rPr>
      </w:pPr>
      <w:r>
        <w:rPr>
          <w:rFonts w:ascii="Arial" w:hAnsi="Arial" w:cs="Arial"/>
          <w:noProof/>
          <w:sz w:val="24"/>
          <w:szCs w:val="24"/>
        </w:rPr>
        <w:drawing>
          <wp:inline distT="0" distB="0" distL="0" distR="0" wp14:anchorId="42EBBEEF" wp14:editId="6908B5AE">
            <wp:extent cx="6517005" cy="635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3B608A86" w14:textId="77777777" w:rsidR="004A6B28" w:rsidRPr="00B62CB0" w:rsidRDefault="004A6B28" w:rsidP="00DE64E3">
      <w:pPr>
        <w:pStyle w:val="ListParagraph"/>
        <w:ind w:left="-450" w:right="-540"/>
        <w:jc w:val="both"/>
        <w:rPr>
          <w:rFonts w:ascii="Arial" w:hAnsi="Arial" w:cs="Arial"/>
          <w:sz w:val="24"/>
          <w:szCs w:val="24"/>
        </w:rPr>
      </w:pPr>
      <w:r>
        <w:rPr>
          <w:rFonts w:ascii="Arial" w:hAnsi="Arial" w:cs="Arial"/>
          <w:noProof/>
          <w:sz w:val="24"/>
          <w:szCs w:val="24"/>
        </w:rPr>
        <w:drawing>
          <wp:inline distT="0" distB="0" distL="0" distR="0" wp14:anchorId="0E2ED2C5" wp14:editId="35587B07">
            <wp:extent cx="6517005" cy="635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01AF1013" w14:textId="77777777" w:rsidR="004A6B28" w:rsidRPr="00B62CB0" w:rsidRDefault="004A6B28" w:rsidP="00DE64E3">
      <w:pPr>
        <w:pStyle w:val="ListParagraph"/>
        <w:ind w:left="-450" w:right="-540"/>
        <w:jc w:val="both"/>
        <w:rPr>
          <w:rFonts w:ascii="Arial" w:hAnsi="Arial" w:cs="Arial"/>
          <w:sz w:val="24"/>
          <w:szCs w:val="24"/>
        </w:rPr>
      </w:pPr>
      <w:r>
        <w:rPr>
          <w:rFonts w:ascii="Arial" w:hAnsi="Arial" w:cs="Arial"/>
          <w:noProof/>
          <w:sz w:val="24"/>
          <w:szCs w:val="24"/>
        </w:rPr>
        <w:drawing>
          <wp:inline distT="0" distB="0" distL="0" distR="0" wp14:anchorId="1E747C82" wp14:editId="75D94D35">
            <wp:extent cx="6517005" cy="635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340850C4" w14:textId="77777777" w:rsidR="006069D4" w:rsidRPr="00B62CB0" w:rsidRDefault="006069D4" w:rsidP="00DE64E3">
      <w:pPr>
        <w:pStyle w:val="ListParagraph"/>
        <w:ind w:left="-450" w:right="-540"/>
        <w:jc w:val="both"/>
        <w:rPr>
          <w:rFonts w:ascii="Arial" w:hAnsi="Arial" w:cs="Arial"/>
        </w:rPr>
      </w:pPr>
    </w:p>
    <w:p w14:paraId="3E0F3AF5" w14:textId="77777777" w:rsidR="006069D4" w:rsidRPr="00B62CB0" w:rsidRDefault="006256BC" w:rsidP="00DE64E3">
      <w:pPr>
        <w:pStyle w:val="ListParagraph"/>
        <w:ind w:left="-450" w:right="-540"/>
        <w:jc w:val="both"/>
        <w:rPr>
          <w:rFonts w:ascii="Arial" w:hAnsi="Arial" w:cs="Arial"/>
        </w:rPr>
      </w:pPr>
      <w:r>
        <w:rPr>
          <w:rFonts w:ascii="Arial" w:hAnsi="Arial" w:cs="Arial"/>
        </w:rPr>
        <w:t>Please provide a schedule for the proposed renovations:</w:t>
      </w:r>
    </w:p>
    <w:p w14:paraId="6955ABFB" w14:textId="77777777" w:rsidR="006256BC" w:rsidRPr="00B62CB0" w:rsidRDefault="006256BC" w:rsidP="006256BC">
      <w:pPr>
        <w:pStyle w:val="ListParagraph"/>
        <w:ind w:left="-450" w:right="-540"/>
        <w:jc w:val="both"/>
        <w:rPr>
          <w:rFonts w:ascii="Arial" w:hAnsi="Arial" w:cs="Arial"/>
          <w:sz w:val="24"/>
          <w:szCs w:val="24"/>
        </w:rPr>
      </w:pPr>
      <w:r>
        <w:rPr>
          <w:rFonts w:ascii="Arial" w:hAnsi="Arial" w:cs="Arial"/>
          <w:noProof/>
          <w:sz w:val="24"/>
          <w:szCs w:val="24"/>
        </w:rPr>
        <w:drawing>
          <wp:inline distT="0" distB="0" distL="0" distR="0" wp14:anchorId="2C73DD1F" wp14:editId="73F6B345">
            <wp:extent cx="6517005" cy="635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16B3BA5E" w14:textId="77777777" w:rsidR="006256BC" w:rsidRPr="00B62CB0" w:rsidRDefault="006256BC" w:rsidP="006256BC">
      <w:pPr>
        <w:pStyle w:val="ListParagraph"/>
        <w:ind w:left="-450" w:right="-540"/>
        <w:jc w:val="both"/>
        <w:rPr>
          <w:rFonts w:ascii="Arial" w:hAnsi="Arial" w:cs="Arial"/>
          <w:sz w:val="24"/>
          <w:szCs w:val="24"/>
        </w:rPr>
      </w:pPr>
      <w:r>
        <w:rPr>
          <w:rFonts w:ascii="Arial" w:hAnsi="Arial" w:cs="Arial"/>
          <w:noProof/>
          <w:sz w:val="24"/>
          <w:szCs w:val="24"/>
        </w:rPr>
        <w:drawing>
          <wp:inline distT="0" distB="0" distL="0" distR="0" wp14:anchorId="5A484312" wp14:editId="2141DDB0">
            <wp:extent cx="6517005" cy="635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08015722" w14:textId="77777777" w:rsidR="006256BC" w:rsidRPr="00B62CB0" w:rsidRDefault="006256BC" w:rsidP="006256BC">
      <w:pPr>
        <w:pStyle w:val="ListParagraph"/>
        <w:ind w:left="-450" w:right="-540"/>
        <w:jc w:val="both"/>
        <w:rPr>
          <w:rFonts w:ascii="Arial" w:hAnsi="Arial" w:cs="Arial"/>
          <w:sz w:val="24"/>
          <w:szCs w:val="24"/>
        </w:rPr>
      </w:pPr>
      <w:r>
        <w:rPr>
          <w:rFonts w:ascii="Arial" w:hAnsi="Arial" w:cs="Arial"/>
          <w:noProof/>
          <w:sz w:val="24"/>
          <w:szCs w:val="24"/>
        </w:rPr>
        <w:drawing>
          <wp:inline distT="0" distB="0" distL="0" distR="0" wp14:anchorId="76E25BBC" wp14:editId="64E64157">
            <wp:extent cx="6517005" cy="635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3678628F" w14:textId="77777777" w:rsidR="006256BC" w:rsidRPr="00B62CB0" w:rsidRDefault="006256BC" w:rsidP="006256BC">
      <w:pPr>
        <w:pStyle w:val="ListParagraph"/>
        <w:ind w:left="-450" w:right="-540"/>
        <w:jc w:val="both"/>
        <w:rPr>
          <w:rFonts w:ascii="Arial" w:hAnsi="Arial" w:cs="Arial"/>
          <w:sz w:val="24"/>
          <w:szCs w:val="24"/>
        </w:rPr>
      </w:pPr>
      <w:r>
        <w:rPr>
          <w:rFonts w:ascii="Arial" w:hAnsi="Arial" w:cs="Arial"/>
          <w:noProof/>
          <w:sz w:val="24"/>
          <w:szCs w:val="24"/>
        </w:rPr>
        <w:drawing>
          <wp:inline distT="0" distB="0" distL="0" distR="0" wp14:anchorId="7065A528" wp14:editId="067DE7B8">
            <wp:extent cx="6517005" cy="635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4369CC0F" w14:textId="77777777" w:rsidR="006256BC" w:rsidRPr="00B62CB0" w:rsidRDefault="006256BC" w:rsidP="006256BC">
      <w:pPr>
        <w:pStyle w:val="ListParagraph"/>
        <w:ind w:left="-450" w:right="-540"/>
        <w:jc w:val="both"/>
        <w:rPr>
          <w:rFonts w:ascii="Arial" w:hAnsi="Arial" w:cs="Arial"/>
          <w:sz w:val="24"/>
          <w:szCs w:val="24"/>
        </w:rPr>
      </w:pPr>
      <w:r>
        <w:rPr>
          <w:rFonts w:ascii="Arial" w:hAnsi="Arial" w:cs="Arial"/>
          <w:noProof/>
          <w:sz w:val="24"/>
          <w:szCs w:val="24"/>
        </w:rPr>
        <w:drawing>
          <wp:inline distT="0" distB="0" distL="0" distR="0" wp14:anchorId="272F3ECF" wp14:editId="5A89512E">
            <wp:extent cx="6517005" cy="635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4CC6398F" w14:textId="77777777" w:rsidR="006256BC" w:rsidRPr="00B62CB0" w:rsidRDefault="006256BC" w:rsidP="006256BC">
      <w:pPr>
        <w:pStyle w:val="ListParagraph"/>
        <w:ind w:left="-450" w:right="-540"/>
        <w:jc w:val="both"/>
        <w:rPr>
          <w:rFonts w:ascii="Arial" w:hAnsi="Arial" w:cs="Arial"/>
          <w:sz w:val="24"/>
          <w:szCs w:val="24"/>
        </w:rPr>
      </w:pPr>
      <w:r>
        <w:rPr>
          <w:rFonts w:ascii="Arial" w:hAnsi="Arial" w:cs="Arial"/>
          <w:noProof/>
          <w:sz w:val="24"/>
          <w:szCs w:val="24"/>
        </w:rPr>
        <w:drawing>
          <wp:inline distT="0" distB="0" distL="0" distR="0" wp14:anchorId="60FC4493" wp14:editId="48DFA6B3">
            <wp:extent cx="6517005" cy="635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6B9B022E" w14:textId="77777777" w:rsidR="006256BC" w:rsidRPr="00B62CB0" w:rsidRDefault="006256BC" w:rsidP="006256BC">
      <w:pPr>
        <w:pStyle w:val="ListParagraph"/>
        <w:ind w:left="-450" w:right="-540"/>
        <w:jc w:val="both"/>
        <w:rPr>
          <w:rFonts w:ascii="Arial" w:hAnsi="Arial" w:cs="Arial"/>
        </w:rPr>
      </w:pPr>
    </w:p>
    <w:p w14:paraId="34AF99BF" w14:textId="77777777" w:rsidR="006256BC" w:rsidRPr="00B62CB0" w:rsidRDefault="006256BC" w:rsidP="00DE64E3">
      <w:pPr>
        <w:pStyle w:val="ListParagraph"/>
        <w:ind w:left="-450" w:right="-540"/>
        <w:jc w:val="both"/>
        <w:rPr>
          <w:rFonts w:ascii="Arial" w:hAnsi="Arial" w:cs="Arial"/>
        </w:rPr>
      </w:pPr>
      <w:r>
        <w:rPr>
          <w:rFonts w:ascii="Arial" w:hAnsi="Arial" w:cs="Arial"/>
        </w:rPr>
        <w:t>Please explain how the proposed project addresses the goals of the DRI Strategic Investment Plan and how you think this project will contribute to the transformation of Waddington.</w:t>
      </w:r>
    </w:p>
    <w:p w14:paraId="4FA9F1C1" w14:textId="77777777" w:rsidR="006256BC" w:rsidRPr="00B62CB0" w:rsidRDefault="006256BC" w:rsidP="006256BC">
      <w:pPr>
        <w:pStyle w:val="ListParagraph"/>
        <w:ind w:left="-450" w:right="-540"/>
        <w:jc w:val="both"/>
        <w:rPr>
          <w:rFonts w:ascii="Arial" w:hAnsi="Arial" w:cs="Arial"/>
          <w:sz w:val="24"/>
          <w:szCs w:val="24"/>
        </w:rPr>
      </w:pPr>
      <w:r>
        <w:rPr>
          <w:rFonts w:ascii="Arial" w:hAnsi="Arial" w:cs="Arial"/>
          <w:noProof/>
          <w:sz w:val="24"/>
          <w:szCs w:val="24"/>
        </w:rPr>
        <w:drawing>
          <wp:inline distT="0" distB="0" distL="0" distR="0" wp14:anchorId="470AFF10" wp14:editId="0BE7E115">
            <wp:extent cx="6517005" cy="6350"/>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45AC49E3" w14:textId="77777777" w:rsidR="006256BC" w:rsidRDefault="006256BC" w:rsidP="006256BC">
      <w:pPr>
        <w:pStyle w:val="ListParagraph"/>
        <w:ind w:left="-450" w:right="-54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9B2950E" wp14:editId="330D1D4B">
            <wp:extent cx="6517005" cy="635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7D9B5BF5" w14:textId="77777777" w:rsidR="006256BC" w:rsidRDefault="006256BC" w:rsidP="006256BC">
      <w:pPr>
        <w:pStyle w:val="ListParagraph"/>
        <w:ind w:left="-450" w:right="-54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9298C9B" wp14:editId="6A03DF49">
            <wp:extent cx="6517005" cy="635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4C23C5AE" w14:textId="77777777" w:rsidR="006256BC" w:rsidRDefault="006256BC" w:rsidP="006256BC">
      <w:pPr>
        <w:pStyle w:val="ListParagraph"/>
        <w:ind w:left="-450" w:right="-54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199F093" wp14:editId="79AF174F">
            <wp:extent cx="6517005" cy="635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136391D6" w14:textId="77777777" w:rsidR="006256BC" w:rsidRPr="006069D4" w:rsidRDefault="006256BC" w:rsidP="006256BC">
      <w:pPr>
        <w:pStyle w:val="ListParagraph"/>
        <w:ind w:left="-450" w:right="-54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D1E1EB8" wp14:editId="178D5DC6">
            <wp:extent cx="6517005" cy="63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6DDE6840" w14:textId="77777777" w:rsidR="006256BC" w:rsidRPr="00C74D5C" w:rsidRDefault="006256BC" w:rsidP="006256BC">
      <w:pPr>
        <w:pStyle w:val="ListParagraph"/>
        <w:ind w:left="-450" w:right="-54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553421C" wp14:editId="061BE319">
            <wp:extent cx="6517005" cy="63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08525138" w14:textId="77777777" w:rsidR="006256BC" w:rsidRPr="00B62CB0" w:rsidRDefault="006545CD" w:rsidP="006256BC">
      <w:pPr>
        <w:pStyle w:val="ListParagraph"/>
        <w:ind w:left="-450" w:right="-540"/>
        <w:jc w:val="both"/>
        <w:rPr>
          <w:rFonts w:ascii="Arial" w:hAnsi="Arial" w:cs="Arial"/>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1658256" behindDoc="0" locked="0" layoutInCell="1" allowOverlap="1" wp14:anchorId="22BA1ABD" wp14:editId="58A07EA7">
                <wp:simplePos x="0" y="0"/>
                <wp:positionH relativeFrom="column">
                  <wp:posOffset>-285750</wp:posOffset>
                </wp:positionH>
                <wp:positionV relativeFrom="paragraph">
                  <wp:posOffset>274955</wp:posOffset>
                </wp:positionV>
                <wp:extent cx="6600825" cy="285750"/>
                <wp:effectExtent l="0" t="0" r="3175" b="0"/>
                <wp:wrapSquare wrapText="bothSides"/>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825" cy="285750"/>
                        </a:xfrm>
                        <a:prstGeom prst="rect">
                          <a:avLst/>
                        </a:prstGeom>
                        <a:gradFill>
                          <a:gsLst>
                            <a:gs pos="0">
                              <a:schemeClr val="accent1">
                                <a:lumMod val="60000"/>
                                <a:lumOff val="40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9525">
                          <a:noFill/>
                          <a:miter lim="800000"/>
                          <a:headEnd/>
                          <a:tailEnd/>
                        </a:ln>
                      </wps:spPr>
                      <wps:txbx>
                        <w:txbxContent>
                          <w:p w14:paraId="16D998C2" w14:textId="77777777" w:rsidR="006545CD" w:rsidRPr="008F1665" w:rsidRDefault="006545CD" w:rsidP="006545CD">
                            <w:pPr>
                              <w:rPr>
                                <w:rFonts w:ascii="Avenir Next" w:hAnsi="Avenir Next"/>
                                <w:color w:val="FFFFFF" w:themeColor="background1"/>
                                <w:sz w:val="28"/>
                                <w:szCs w:val="28"/>
                                <w14:textFill>
                                  <w14:noFill/>
                                </w14:textFill>
                              </w:rPr>
                            </w:pPr>
                            <w:r>
                              <w:rPr>
                                <w:rFonts w:ascii="Avenir Next" w:hAnsi="Avenir Next"/>
                                <w:color w:val="FFFFFF" w:themeColor="background1"/>
                                <w:sz w:val="28"/>
                                <w:szCs w:val="28"/>
                              </w:rPr>
                              <w:t>EQUIPMENT: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BA1ABD" id="_x0000_s1030" type="#_x0000_t202" style="position:absolute;left:0;text-align:left;margin-left:-22.5pt;margin-top:21.65pt;width:519.75pt;height:22.5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wF9zUegIAANMFAAAOAAAAZHJzL2Uyb0RvYy54bWy8VNuO0zAQfUfiHyy/06SlabtR09XSZRHS cpEWPsB1nMTC8RjbbbJ8PWMn7VZQCS1CvETj8eTMnJnjWV/3rSIHYZ0EXdDpJKVEaA6l1HVBv365 e7WixHmmS6ZAi4I+CkevNy9frDuTixk0oEphCYJol3emoI33Jk8SxxvRMjcBIzReVmBb5vFo66S0 rEP0ViWzNF0kHdjSWODCOfTeDpd0E/GrSnD/qaqc8EQVFGvz8Wvjdxe+yWbN8toy00g+lsH+ooqW SY1JT1C3zDOyt/I3qFZyCw4qP+HQJlBVkovIAdlM01/YPDTMiMgFm+PMqU3u38Hyj4cH89kS37+B HgcYSThzD/ybIxq2DdO1uLEWukawEhNPQ8uSzrh8/DW02uUugOy6D1DikNneQwTqK9uGriBPgug4 gMdT00XvCUfnYpGmq1lGCce72SpbZnEqCcuPfxvr/DsBLQlGQS0ONaKzw73zoRqWH0PGEZR3Uqlo OwwZDGIAy08HgkFeYqssOTAUBuNcaD9wV/sWSQx+rCwdJYJuFNLgnh/dmDgKNSDFMmp3nmsZAp+T b55dzJcd3X/It3r9f/NNQx+eRTAUeKGhy6P7IkF01scxKqkJKrKgWRwCCspxpkQ5qiqEWnaavtKk K+hVhuoKc9EQZBFffCs9rh0l24KuQvKxqKDxt7qMIZ5JNdiIqvQo+qDzQfG+3/VEYuZ5eBHhDeyg fMRXYGHYMrgV0WjA/qCkww1TUPd9z6ygRL3XKMWr6XweVlI8zLPlDA/2/GZ3fsM0R6iCeooNCObW xzU2ELvBF1fJ+BieKhlLxs0xiHPYcmE1nZ9j1NMu3vwEAAD//wMAUEsDBBQABgAIAAAAIQAtg96b 3wAAAAkBAAAPAAAAZHJzL2Rvd25yZXYueG1sTI8xT8MwFIR3JP6D9ZDYWocmRWnISxWVsrFQaGc3 NkmK/RzZbhP49ZipjKc73X1Xriej2UU531tCeJgnwBQ1VvbUIny8v8xyYD4IkkJbUgjfysO6ur0p RSHtSG/qsgstiyXkC4HQhTAUnPumU0b4uR0URe/TOiNClK7l0okxlhvNF0nyyI3oKS50YlCbTjVf u7NBOKSvutanw4+T24XY7J/r7f40It7fTfUTsKCmcA3DH35EhyoyHe2ZpGcaYZYt45eAkKUpsBhY rbIlsCNCnqfAq5L/f1D9AgAA//8DAFBLAQItABQABgAIAAAAIQC2gziS/gAAAOEBAAATAAAAAAAA AAAAAAAAAAAAAABbQ29udGVudF9UeXBlc10ueG1sUEsBAi0AFAAGAAgAAAAhADj9If/WAAAAlAEA AAsAAAAAAAAAAAAAAAAALwEAAF9yZWxzLy5yZWxzUEsBAi0AFAAGAAgAAAAhAPAX3NR6AgAA0wUA AA4AAAAAAAAAAAAAAAAALgIAAGRycy9lMm9Eb2MueG1sUEsBAi0AFAAGAAgAAAAhAC2D3pvfAAAA CQEAAA8AAAAAAAAAAAAAAAAA1AQAAGRycy9kb3ducmV2LnhtbFBLBQYAAAAABAAEAPMAAADgBQAA AAA= " fillcolor="#9cc2e5 [1940]" stroked="f">
                <v:fill color2="#cde0f2 [980]" colors="0 #9dc3e6;48497f #b5d2ec;54395f #b5d2ec;1 #cee1f2" focus="100%" type="gradient">
                  <o:fill v:ext="view" type="gradientUnscaled"/>
                </v:fill>
                <v:textbox>
                  <w:txbxContent>
                    <w:p w14:paraId="16D998C2" w14:textId="77777777" w:rsidR="006545CD" w:rsidRPr="008F1665" w:rsidRDefault="006545CD" w:rsidP="006545CD">
                      <w:pPr>
                        <w:rPr>
                          <w:rFonts w:ascii="Avenir Next" w:hAnsi="Avenir Next"/>
                          <w:color w:val="FFFFFF" w:themeColor="background1"/>
                          <w:sz w:val="28"/>
                          <w:szCs w:val="28"/>
                          <w14:textFill>
                            <w14:noFill/>
                          </w14:textFill>
                        </w:rPr>
                      </w:pPr>
                      <w:r>
                        <w:rPr>
                          <w:rFonts w:ascii="Avenir Next" w:hAnsi="Avenir Next"/>
                          <w:color w:val="FFFFFF" w:themeColor="background1"/>
                          <w:sz w:val="28"/>
                          <w:szCs w:val="28"/>
                        </w:rPr>
                        <w:t>EQUIPMENT:</w:t>
                      </w:r>
                    </w:p>
                  </w:txbxContent>
                </v:textbox>
                <w10:wrap type="square"/>
              </v:shape>
            </w:pict>
          </mc:Fallback>
        </mc:AlternateContent>
      </w:r>
    </w:p>
    <w:p w14:paraId="59028F75" w14:textId="77777777" w:rsidR="006545CD" w:rsidRPr="00B62CB0" w:rsidRDefault="006545CD" w:rsidP="006545CD">
      <w:pPr>
        <w:pStyle w:val="ListParagraph"/>
        <w:ind w:left="-450" w:right="-540"/>
        <w:jc w:val="both"/>
        <w:rPr>
          <w:rFonts w:ascii="Arial" w:hAnsi="Arial" w:cs="Arial"/>
        </w:rPr>
      </w:pPr>
      <w:r>
        <w:rPr>
          <w:rFonts w:ascii="Arial" w:hAnsi="Arial" w:cs="Arial"/>
        </w:rPr>
        <w:t>Please describe the proposed use of funds for the purchase of permanent commercial business equipment:</w:t>
      </w:r>
    </w:p>
    <w:p w14:paraId="52466B99" w14:textId="77777777" w:rsidR="006545CD" w:rsidRPr="00B62CB0" w:rsidRDefault="006545CD" w:rsidP="006545CD">
      <w:pPr>
        <w:pStyle w:val="ListParagraph"/>
        <w:ind w:left="-450" w:right="-540"/>
        <w:jc w:val="both"/>
        <w:rPr>
          <w:rFonts w:ascii="Arial" w:hAnsi="Arial" w:cs="Arial"/>
          <w:sz w:val="24"/>
          <w:szCs w:val="24"/>
        </w:rPr>
      </w:pPr>
      <w:r>
        <w:rPr>
          <w:rFonts w:ascii="Arial" w:hAnsi="Arial" w:cs="Arial"/>
          <w:noProof/>
          <w:sz w:val="24"/>
          <w:szCs w:val="24"/>
        </w:rPr>
        <w:drawing>
          <wp:inline distT="0" distB="0" distL="0" distR="0" wp14:anchorId="53009996" wp14:editId="5910F2D9">
            <wp:extent cx="6517005" cy="635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729A9C3A" w14:textId="77777777" w:rsidR="006545CD" w:rsidRPr="00B62CB0" w:rsidRDefault="006545CD" w:rsidP="006545CD">
      <w:pPr>
        <w:pStyle w:val="ListParagraph"/>
        <w:ind w:left="-450" w:right="-540"/>
        <w:jc w:val="both"/>
        <w:rPr>
          <w:rFonts w:ascii="Arial" w:hAnsi="Arial" w:cs="Arial"/>
          <w:sz w:val="24"/>
          <w:szCs w:val="24"/>
        </w:rPr>
      </w:pPr>
      <w:r>
        <w:rPr>
          <w:rFonts w:ascii="Arial" w:hAnsi="Arial" w:cs="Arial"/>
          <w:noProof/>
          <w:sz w:val="24"/>
          <w:szCs w:val="24"/>
        </w:rPr>
        <w:drawing>
          <wp:inline distT="0" distB="0" distL="0" distR="0" wp14:anchorId="7A414320" wp14:editId="34B909BA">
            <wp:extent cx="6517005" cy="635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3068607F" w14:textId="77777777" w:rsidR="006545CD" w:rsidRPr="00B62CB0" w:rsidRDefault="006545CD" w:rsidP="006545CD">
      <w:pPr>
        <w:pStyle w:val="ListParagraph"/>
        <w:ind w:left="-450" w:right="-540"/>
        <w:jc w:val="both"/>
        <w:rPr>
          <w:rFonts w:ascii="Arial" w:hAnsi="Arial" w:cs="Arial"/>
          <w:sz w:val="24"/>
          <w:szCs w:val="24"/>
        </w:rPr>
      </w:pPr>
      <w:r>
        <w:rPr>
          <w:rFonts w:ascii="Arial" w:hAnsi="Arial" w:cs="Arial"/>
          <w:noProof/>
          <w:sz w:val="24"/>
          <w:szCs w:val="24"/>
        </w:rPr>
        <w:drawing>
          <wp:inline distT="0" distB="0" distL="0" distR="0" wp14:anchorId="39B6FC03" wp14:editId="3BEED7F5">
            <wp:extent cx="6517005" cy="635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2F4AB2B1" w14:textId="77777777" w:rsidR="006545CD" w:rsidRPr="00B62CB0" w:rsidRDefault="006545CD" w:rsidP="006545CD">
      <w:pPr>
        <w:pStyle w:val="ListParagraph"/>
        <w:ind w:left="-450" w:right="-540"/>
        <w:jc w:val="both"/>
        <w:rPr>
          <w:rFonts w:ascii="Arial" w:hAnsi="Arial" w:cs="Arial"/>
          <w:sz w:val="24"/>
          <w:szCs w:val="24"/>
        </w:rPr>
      </w:pPr>
      <w:r>
        <w:rPr>
          <w:rFonts w:ascii="Arial" w:hAnsi="Arial" w:cs="Arial"/>
          <w:noProof/>
          <w:sz w:val="24"/>
          <w:szCs w:val="24"/>
        </w:rPr>
        <w:drawing>
          <wp:inline distT="0" distB="0" distL="0" distR="0" wp14:anchorId="54DF95D0" wp14:editId="2083352A">
            <wp:extent cx="6517005" cy="635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5FB5FFDF" w14:textId="77777777" w:rsidR="006545CD" w:rsidRPr="00B62CB0" w:rsidRDefault="006545CD" w:rsidP="006545CD">
      <w:pPr>
        <w:pStyle w:val="ListParagraph"/>
        <w:ind w:left="-450" w:right="-540"/>
        <w:jc w:val="both"/>
        <w:rPr>
          <w:rFonts w:ascii="Arial" w:hAnsi="Arial" w:cs="Arial"/>
          <w:sz w:val="24"/>
          <w:szCs w:val="24"/>
        </w:rPr>
      </w:pPr>
      <w:r>
        <w:rPr>
          <w:rFonts w:ascii="Arial" w:hAnsi="Arial" w:cs="Arial"/>
          <w:noProof/>
          <w:sz w:val="24"/>
          <w:szCs w:val="24"/>
        </w:rPr>
        <w:drawing>
          <wp:inline distT="0" distB="0" distL="0" distR="0" wp14:anchorId="649B559C" wp14:editId="36303B35">
            <wp:extent cx="6517005" cy="635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64260A77" w14:textId="77777777" w:rsidR="006545CD" w:rsidRPr="00B62CB0" w:rsidRDefault="006545CD" w:rsidP="006545CD">
      <w:pPr>
        <w:pStyle w:val="ListParagraph"/>
        <w:ind w:left="-450" w:right="-540"/>
        <w:jc w:val="both"/>
        <w:rPr>
          <w:rFonts w:ascii="Arial" w:hAnsi="Arial" w:cs="Arial"/>
          <w:sz w:val="24"/>
          <w:szCs w:val="24"/>
        </w:rPr>
      </w:pPr>
      <w:r>
        <w:rPr>
          <w:rFonts w:ascii="Arial" w:hAnsi="Arial" w:cs="Arial"/>
          <w:noProof/>
          <w:sz w:val="24"/>
          <w:szCs w:val="24"/>
        </w:rPr>
        <w:drawing>
          <wp:inline distT="0" distB="0" distL="0" distR="0" wp14:anchorId="731C2EB4" wp14:editId="1B38A960">
            <wp:extent cx="6517005" cy="635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7005" cy="6350"/>
                    </a:xfrm>
                    <a:prstGeom prst="rect">
                      <a:avLst/>
                    </a:prstGeom>
                    <a:noFill/>
                  </pic:spPr>
                </pic:pic>
              </a:graphicData>
            </a:graphic>
          </wp:inline>
        </w:drawing>
      </w:r>
    </w:p>
    <w:p w14:paraId="226C6C1F" w14:textId="77777777" w:rsidR="006545CD" w:rsidRPr="00B62CB0" w:rsidRDefault="006545CD" w:rsidP="006545CD">
      <w:pPr>
        <w:pStyle w:val="ListParagraph"/>
        <w:ind w:left="-450" w:right="-540"/>
        <w:jc w:val="both"/>
        <w:rPr>
          <w:rFonts w:ascii="Arial" w:hAnsi="Arial" w:cs="Arial"/>
        </w:rPr>
      </w:pPr>
      <w:r>
        <w:rPr>
          <w:rFonts w:ascii="Arial" w:hAnsi="Arial" w:cs="Arial"/>
          <w:noProof/>
          <w:sz w:val="24"/>
          <w:szCs w:val="24"/>
        </w:rPr>
        <mc:AlternateContent>
          <mc:Choice Requires="wps">
            <w:drawing>
              <wp:anchor distT="45720" distB="45720" distL="114300" distR="114300" simplePos="0" relativeHeight="251658257" behindDoc="0" locked="0" layoutInCell="1" allowOverlap="1" wp14:anchorId="67C6969F" wp14:editId="488D4E4B">
                <wp:simplePos x="0" y="0"/>
                <wp:positionH relativeFrom="column">
                  <wp:posOffset>-285750</wp:posOffset>
                </wp:positionH>
                <wp:positionV relativeFrom="paragraph">
                  <wp:posOffset>274955</wp:posOffset>
                </wp:positionV>
                <wp:extent cx="6600825" cy="285750"/>
                <wp:effectExtent l="0" t="0" r="3175" b="0"/>
                <wp:wrapSquare wrapText="bothSides"/>
                <wp:docPr id="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825" cy="285750"/>
                        </a:xfrm>
                        <a:prstGeom prst="rect">
                          <a:avLst/>
                        </a:prstGeom>
                        <a:gradFill>
                          <a:gsLst>
                            <a:gs pos="0">
                              <a:srgbClr val="5B9BD5">
                                <a:lumMod val="60000"/>
                                <a:lumOff val="40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0"/>
                        </a:gradFill>
                        <a:ln w="9525">
                          <a:noFill/>
                          <a:miter lim="800000"/>
                          <a:headEnd/>
                          <a:tailEnd/>
                        </a:ln>
                      </wps:spPr>
                      <wps:txbx>
                        <w:txbxContent>
                          <w:p w14:paraId="2AA68B93" w14:textId="77777777" w:rsidR="006545CD" w:rsidRPr="008F1665" w:rsidRDefault="006545CD" w:rsidP="006545CD">
                            <w:pPr>
                              <w:rPr>
                                <w:rFonts w:ascii="Avenir Next" w:hAnsi="Avenir Next"/>
                                <w:color w:val="FFFFFF" w:themeColor="background1"/>
                                <w:sz w:val="28"/>
                                <w:szCs w:val="28"/>
                                <w14:textFill>
                                  <w14:noFill/>
                                </w14:textFill>
                              </w:rPr>
                            </w:pPr>
                            <w:r>
                              <w:rPr>
                                <w:rFonts w:ascii="Avenir Next" w:hAnsi="Avenir Next"/>
                                <w:color w:val="FFFFFF" w:themeColor="background1"/>
                                <w:sz w:val="28"/>
                                <w:szCs w:val="28"/>
                              </w:rPr>
                              <w:t>PROPOSED BUDGET: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C6969F" id="_x0000_s1031" type="#_x0000_t202" style="position:absolute;left:0;text-align:left;margin-left:-22.5pt;margin-top:21.65pt;width:519.75pt;height:22.5pt;z-index:2516582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qTmYbeAIAAL8FAAAOAAAAZHJzL2Uyb0RvYy54bWy8VNtu2zAMfR+wfxD0vtjJ4iQ14hRNuw4D ugvQ7QMUWbaFyaImKbG7ry8lO2mwFUMxDHsRKIo+5CGPub7sW0UOwjoJuqDTSUqJ0BxKqeuCfvt6 +2ZFifNMl0yBFgV9EI5ebl6/WncmFzNoQJXCEgTRLu9MQRvvTZ4kjjeiZW4CRmh8rMC2zOPV1klp WYforUpmabpIOrClscCFc+i9GR7pJuJXleD+c1U54YkqKNbm42njuQtnslmzvLbMNJKPZbC/qKJl UmPSE9QN84zsrfwNqpXcgoPKTzi0CVSV5CJyQDbT9Bc29w0zInLB5jhzapP7d7D80+HefLHE91vo cYCRhDN3wL87ouG6YboWV9ZC1whWYuJpaFnSGZePn4ZWu9wFkF33EUocMtt7iEB9ZdvQFeRJEB0H 8HBquug94ehcLNJ0Ncso4fg2W2XLLE4lYfnxa2Odfy+gJcEoqMWhRnR2uHM+VMPyY8g4gvJWKhVt hyGDQQxg+elA0Na7a2XJgaEssu3F9iaLfrVvkcHgxrLSUR/oRhUN7vnRjVndABMrqN15mmUIe3Gq efZsquzo/mOq1dv/lmoauL+cVijsmQ4uj+5naKGrPo5MSU1QfTig2HMUj+NMiXJUUAi17DRppUlX 0IsMlRQGoSFIIP7drfS4YpRsC7oKqceSgp7f6TKGeCbVYCOq0qPAg6YHdft+1xOJmbOg/qD3HZQP qHgLw0bBDYhGA/YnJR1uk4K6H3tmBSXqg0bZXUzn87B+4mWeLWd4secvu/MXpjlCFdRTbEAwr31c WQOxK/y7KhmF/1TJWDJuiUGNw0YLa+j8HqOe9u7mEQAA//8DAFBLAwQUAAYACAAAACEAcDWi2uEA AAAJAQAADwAAAGRycy9kb3ducmV2LnhtbEyPwU7DMBBE70j8g7VI3FoHkkIa4lQIpapQT5RWKjc3 XuKo8TqK3ST8Pe4JjqMZzbzJV5Np2YC9aywJeJhHwJAqqxqqBew/17MUmPOSlGwtoYAfdLAqbm9y mSk70gcOO1+zUEIukwK0913Guas0GunmtkMK3rftjfRB9jVXvRxDuWn5YxQ9cSMbCgtadvimsTrv LkZAdCy3z+/ldqPLNd8c1PB1GM+dEPd30+sLMI+T/wvDFT+gQxGYTvZCyrFWwCxZhC9eQBLHwEJg uUwWwE4C0jQGXuT8/4PiFwAA//8DAFBLAQItABQABgAIAAAAIQC2gziS/gAAAOEBAAATAAAAAAAA AAAAAAAAAAAAAABbQ29udGVudF9UeXBlc10ueG1sUEsBAi0AFAAGAAgAAAAhADj9If/WAAAAlAEA AAsAAAAAAAAAAAAAAAAALwEAAF9yZWxzLy5yZWxzUEsBAi0AFAAGAAgAAAAhAKpOZht4AgAAvwUA AA4AAAAAAAAAAAAAAAAALgIAAGRycy9lMm9Eb2MueG1sUEsBAi0AFAAGAAgAAAAhAHA1otrhAAAA CQEAAA8AAAAAAAAAAAAAAAAA0gQAAGRycy9kb3ducmV2LnhtbFBLBQYAAAAABAAEAPMAAADgBQAA AAA= " fillcolor="#9dc3e6" stroked="f">
                <v:fill color2="#cee1f2" colors="0 #9dc3e6;48497f #b5d2ec;54395f #b5d2ec;1 #cee1f2" focus="100%" type="gradient">
                  <o:fill v:ext="view" type="gradientUnscaled"/>
                </v:fill>
                <v:textbox>
                  <w:txbxContent>
                    <w:p w14:paraId="2AA68B93" w14:textId="77777777" w:rsidR="006545CD" w:rsidRPr="008F1665" w:rsidRDefault="006545CD" w:rsidP="006545CD">
                      <w:pPr>
                        <w:rPr>
                          <w:rFonts w:ascii="Avenir Next" w:hAnsi="Avenir Next"/>
                          <w:color w:val="FFFFFF" w:themeColor="background1"/>
                          <w:sz w:val="28"/>
                          <w:szCs w:val="28"/>
                          <w14:textFill>
                            <w14:noFill/>
                          </w14:textFill>
                        </w:rPr>
                      </w:pPr>
                      <w:r>
                        <w:rPr>
                          <w:rFonts w:ascii="Avenir Next" w:hAnsi="Avenir Next"/>
                          <w:color w:val="FFFFFF" w:themeColor="background1"/>
                          <w:sz w:val="28"/>
                          <w:szCs w:val="28"/>
                        </w:rPr>
                        <w:t>PROPOSED BUDGET:</w:t>
                      </w:r>
                    </w:p>
                  </w:txbxContent>
                </v:textbox>
                <w10:wrap type="square"/>
              </v:shape>
            </w:pict>
          </mc:Fallback>
        </mc:AlternateContent>
      </w:r>
    </w:p>
    <w:tbl>
      <w:tblPr>
        <w:tblStyle w:val="TableGrid"/>
        <w:tblpPr w:leftFromText="180" w:rightFromText="180" w:vertAnchor="text" w:horzAnchor="margin" w:tblpXSpec="center" w:tblpY="1091"/>
        <w:tblW w:w="5589" w:type="pct"/>
        <w:tblLayout w:type="fixed"/>
        <w:tblCellMar>
          <w:left w:w="115" w:type="dxa"/>
          <w:right w:w="115" w:type="dxa"/>
        </w:tblCellMar>
        <w:tblLook w:val="04A0" w:firstRow="1" w:lastRow="0" w:firstColumn="1" w:lastColumn="0" w:noHBand="0" w:noVBand="1"/>
      </w:tblPr>
      <w:tblGrid>
        <w:gridCol w:w="1976"/>
        <w:gridCol w:w="1284"/>
        <w:gridCol w:w="1260"/>
        <w:gridCol w:w="1530"/>
        <w:gridCol w:w="447"/>
        <w:gridCol w:w="1262"/>
        <w:gridCol w:w="1168"/>
        <w:gridCol w:w="1524"/>
      </w:tblGrid>
      <w:tr w:rsidR="00904E10" w:rsidRPr="00B62CB0" w14:paraId="30D2FDC3" w14:textId="77777777" w:rsidTr="006E4161">
        <w:trPr>
          <w:trHeight w:val="827"/>
        </w:trPr>
        <w:tc>
          <w:tcPr>
            <w:tcW w:w="945" w:type="pct"/>
            <w:shd w:val="clear" w:color="auto" w:fill="000000" w:themeFill="text1"/>
          </w:tcPr>
          <w:p w14:paraId="347CA286" w14:textId="77777777" w:rsidR="002E1A65" w:rsidRPr="00B62CB0" w:rsidRDefault="002E1A65" w:rsidP="002E1A65">
            <w:pPr>
              <w:jc w:val="both"/>
              <w:rPr>
                <w:rFonts w:ascii="Arial" w:hAnsi="Arial" w:cs="Arial"/>
                <w:sz w:val="24"/>
                <w:szCs w:val="24"/>
              </w:rPr>
            </w:pPr>
          </w:p>
        </w:tc>
        <w:tc>
          <w:tcPr>
            <w:tcW w:w="614" w:type="pct"/>
            <w:shd w:val="clear" w:color="auto" w:fill="DEEAF6" w:themeFill="accent1" w:themeFillTint="33"/>
            <w:vAlign w:val="center"/>
          </w:tcPr>
          <w:p w14:paraId="2C73D08A" w14:textId="77777777" w:rsidR="002E1A65" w:rsidRPr="00B62CB0" w:rsidRDefault="002E1A65" w:rsidP="002E1A65">
            <w:pPr>
              <w:jc w:val="center"/>
              <w:rPr>
                <w:rFonts w:ascii="Arial" w:hAnsi="Arial" w:cs="Arial"/>
                <w:b/>
                <w:sz w:val="20"/>
                <w:szCs w:val="20"/>
              </w:rPr>
            </w:pPr>
            <w:r>
              <w:rPr>
                <w:rFonts w:ascii="Arial" w:hAnsi="Arial" w:cs="Arial"/>
                <w:b/>
                <w:sz w:val="20"/>
                <w:szCs w:val="20"/>
              </w:rPr>
              <w:t>TOTAL ACTIVITY COST</w:t>
            </w:r>
          </w:p>
        </w:tc>
        <w:tc>
          <w:tcPr>
            <w:tcW w:w="603" w:type="pct"/>
            <w:shd w:val="clear" w:color="auto" w:fill="DEEAF6" w:themeFill="accent1" w:themeFillTint="33"/>
            <w:vAlign w:val="center"/>
          </w:tcPr>
          <w:p w14:paraId="7213FA26" w14:textId="77777777" w:rsidR="002E1A65" w:rsidRPr="00B62CB0" w:rsidRDefault="002E1A65" w:rsidP="002E1A65">
            <w:pPr>
              <w:jc w:val="center"/>
              <w:rPr>
                <w:rFonts w:ascii="Arial" w:hAnsi="Arial" w:cs="Arial"/>
                <w:b/>
                <w:sz w:val="20"/>
                <w:szCs w:val="20"/>
              </w:rPr>
            </w:pPr>
            <w:r>
              <w:rPr>
                <w:rFonts w:ascii="Arial" w:hAnsi="Arial" w:cs="Arial"/>
                <w:b/>
                <w:sz w:val="20"/>
                <w:szCs w:val="20"/>
              </w:rPr>
              <w:t>DRI AMOUNT</w:t>
            </w:r>
          </w:p>
        </w:tc>
        <w:tc>
          <w:tcPr>
            <w:tcW w:w="732" w:type="pct"/>
            <w:shd w:val="clear" w:color="auto" w:fill="DEEAF6" w:themeFill="accent1" w:themeFillTint="33"/>
            <w:vAlign w:val="center"/>
          </w:tcPr>
          <w:p w14:paraId="0370709B" w14:textId="77777777" w:rsidR="002E1A65" w:rsidRPr="00B62CB0" w:rsidRDefault="001174D4" w:rsidP="002E1A65">
            <w:pPr>
              <w:jc w:val="center"/>
              <w:rPr>
                <w:rFonts w:ascii="Arial" w:hAnsi="Arial" w:cs="Arial"/>
                <w:b/>
                <w:sz w:val="20"/>
                <w:szCs w:val="20"/>
              </w:rPr>
            </w:pPr>
            <w:r>
              <w:rPr>
                <w:rFonts w:ascii="Arial" w:hAnsi="Arial" w:cs="Arial"/>
                <w:b/>
                <w:sz w:val="20"/>
                <w:szCs w:val="20"/>
              </w:rPr>
              <w:t>Property Owner Contribution AMOUNT</w:t>
            </w:r>
          </w:p>
        </w:tc>
        <w:tc>
          <w:tcPr>
            <w:tcW w:w="818" w:type="pct"/>
            <w:gridSpan w:val="2"/>
            <w:shd w:val="clear" w:color="auto" w:fill="DEEAF6" w:themeFill="accent1" w:themeFillTint="33"/>
            <w:vAlign w:val="center"/>
          </w:tcPr>
          <w:p w14:paraId="0B9C93E6" w14:textId="77777777" w:rsidR="002E1A65" w:rsidRPr="00B62CB0" w:rsidRDefault="002E1A65" w:rsidP="002E1A65">
            <w:pPr>
              <w:jc w:val="center"/>
              <w:rPr>
                <w:rFonts w:ascii="Arial" w:hAnsi="Arial" w:cs="Arial"/>
                <w:b/>
                <w:sz w:val="20"/>
                <w:szCs w:val="20"/>
              </w:rPr>
            </w:pPr>
            <w:r>
              <w:rPr>
                <w:rFonts w:ascii="Arial" w:hAnsi="Arial" w:cs="Arial"/>
                <w:b/>
                <w:sz w:val="20"/>
                <w:szCs w:val="20"/>
              </w:rPr>
              <w:t>SOURCE of Contribution Amount</w:t>
            </w:r>
          </w:p>
        </w:tc>
        <w:tc>
          <w:tcPr>
            <w:tcW w:w="559" w:type="pct"/>
            <w:shd w:val="clear" w:color="auto" w:fill="DEEAF6" w:themeFill="accent1" w:themeFillTint="33"/>
            <w:vAlign w:val="center"/>
          </w:tcPr>
          <w:p w14:paraId="10E28AC4" w14:textId="77777777" w:rsidR="002E1A65" w:rsidRPr="00B62CB0" w:rsidRDefault="002E1A65" w:rsidP="002E1A65">
            <w:pPr>
              <w:jc w:val="center"/>
              <w:rPr>
                <w:rFonts w:ascii="Arial" w:hAnsi="Arial" w:cs="Arial"/>
                <w:b/>
                <w:sz w:val="20"/>
                <w:szCs w:val="20"/>
              </w:rPr>
            </w:pPr>
            <w:r>
              <w:rPr>
                <w:rFonts w:ascii="Arial" w:hAnsi="Arial" w:cs="Arial"/>
                <w:b/>
                <w:sz w:val="20"/>
                <w:szCs w:val="20"/>
              </w:rPr>
              <w:t>DOLLAR AMOUNT</w:t>
            </w:r>
          </w:p>
        </w:tc>
        <w:tc>
          <w:tcPr>
            <w:tcW w:w="730" w:type="pct"/>
            <w:shd w:val="clear" w:color="auto" w:fill="DEEAF6" w:themeFill="accent1" w:themeFillTint="33"/>
            <w:vAlign w:val="center"/>
          </w:tcPr>
          <w:p w14:paraId="5DF23B1F" w14:textId="77777777" w:rsidR="002E1A65" w:rsidRPr="00B62CB0" w:rsidRDefault="002E1A65" w:rsidP="002E1A65">
            <w:pPr>
              <w:jc w:val="center"/>
              <w:rPr>
                <w:rFonts w:ascii="Arial" w:hAnsi="Arial" w:cs="Arial"/>
                <w:b/>
                <w:sz w:val="20"/>
                <w:szCs w:val="20"/>
              </w:rPr>
            </w:pPr>
            <w:r>
              <w:rPr>
                <w:rFonts w:ascii="Arial" w:hAnsi="Arial" w:cs="Arial"/>
                <w:b/>
                <w:sz w:val="20"/>
                <w:szCs w:val="20"/>
              </w:rPr>
              <w:t>CURRENT STATUS of Contribution</w:t>
            </w:r>
          </w:p>
        </w:tc>
      </w:tr>
      <w:tr w:rsidR="00904E10" w:rsidRPr="00B62CB0" w14:paraId="24FE6F1B" w14:textId="77777777" w:rsidTr="006E4161">
        <w:tc>
          <w:tcPr>
            <w:tcW w:w="945" w:type="pct"/>
            <w:vMerge w:val="restart"/>
            <w:tcBorders>
              <w:top w:val="single" w:sz="12" w:space="0" w:color="auto"/>
            </w:tcBorders>
            <w:shd w:val="clear" w:color="auto" w:fill="DEEAF6" w:themeFill="accent1" w:themeFillTint="33"/>
            <w:vAlign w:val="center"/>
          </w:tcPr>
          <w:p w14:paraId="295DF217" w14:textId="77777777" w:rsidR="002E1A65" w:rsidRPr="00B62CB0" w:rsidRDefault="002E1A65" w:rsidP="002E1A65">
            <w:pPr>
              <w:rPr>
                <w:rFonts w:ascii="Arial" w:hAnsi="Arial" w:cs="Arial"/>
                <w:b/>
                <w:sz w:val="20"/>
                <w:szCs w:val="20"/>
              </w:rPr>
            </w:pPr>
            <w:r>
              <w:rPr>
                <w:rFonts w:ascii="Arial" w:hAnsi="Arial" w:cs="Arial"/>
                <w:b/>
                <w:sz w:val="20"/>
                <w:szCs w:val="20"/>
              </w:rPr>
              <w:t>Architectural Fees</w:t>
            </w:r>
          </w:p>
        </w:tc>
        <w:tc>
          <w:tcPr>
            <w:tcW w:w="614" w:type="pct"/>
            <w:vMerge w:val="restart"/>
            <w:tcBorders>
              <w:top w:val="single" w:sz="12" w:space="0" w:color="auto"/>
            </w:tcBorders>
            <w:vAlign w:val="center"/>
          </w:tcPr>
          <w:p w14:paraId="141D2471" w14:textId="77777777" w:rsidR="002E1A65" w:rsidRPr="00B62CB0" w:rsidRDefault="002E1A65" w:rsidP="002E1A65">
            <w:pPr>
              <w:rPr>
                <w:rFonts w:ascii="Arial" w:hAnsi="Arial" w:cs="Arial"/>
                <w:sz w:val="20"/>
                <w:szCs w:val="20"/>
              </w:rPr>
            </w:pPr>
            <w:r>
              <w:rPr>
                <w:rFonts w:ascii="Arial" w:hAnsi="Arial" w:cs="Arial"/>
                <w:sz w:val="20"/>
                <w:szCs w:val="20"/>
              </w:rPr>
              <w:t>$</w:t>
            </w:r>
          </w:p>
        </w:tc>
        <w:tc>
          <w:tcPr>
            <w:tcW w:w="603" w:type="pct"/>
            <w:vMerge w:val="restart"/>
            <w:tcBorders>
              <w:top w:val="single" w:sz="12" w:space="0" w:color="auto"/>
            </w:tcBorders>
            <w:vAlign w:val="center"/>
          </w:tcPr>
          <w:p w14:paraId="3D0BAC7D" w14:textId="77777777" w:rsidR="002E1A65" w:rsidRPr="00B62CB0" w:rsidRDefault="002E1A65" w:rsidP="002E1A65">
            <w:pPr>
              <w:rPr>
                <w:rFonts w:ascii="Arial" w:hAnsi="Arial" w:cs="Arial"/>
                <w:sz w:val="20"/>
                <w:szCs w:val="20"/>
              </w:rPr>
            </w:pPr>
            <w:r>
              <w:rPr>
                <w:rFonts w:ascii="Arial" w:hAnsi="Arial" w:cs="Arial"/>
                <w:sz w:val="20"/>
                <w:szCs w:val="20"/>
              </w:rPr>
              <w:t>$</w:t>
            </w:r>
          </w:p>
        </w:tc>
        <w:tc>
          <w:tcPr>
            <w:tcW w:w="732" w:type="pct"/>
            <w:vMerge w:val="restart"/>
            <w:tcBorders>
              <w:top w:val="single" w:sz="12" w:space="0" w:color="auto"/>
            </w:tcBorders>
            <w:vAlign w:val="center"/>
          </w:tcPr>
          <w:p w14:paraId="03E4FC0C" w14:textId="77777777" w:rsidR="002E1A65" w:rsidRPr="00B62CB0" w:rsidRDefault="002E1A65" w:rsidP="002E1A65">
            <w:pPr>
              <w:rPr>
                <w:rFonts w:ascii="Arial" w:hAnsi="Arial" w:cs="Arial"/>
                <w:sz w:val="20"/>
                <w:szCs w:val="20"/>
              </w:rPr>
            </w:pPr>
            <w:r>
              <w:rPr>
                <w:rFonts w:ascii="Arial" w:hAnsi="Arial" w:cs="Arial"/>
                <w:sz w:val="20"/>
                <w:szCs w:val="20"/>
              </w:rPr>
              <w:t>$</w:t>
            </w:r>
          </w:p>
        </w:tc>
        <w:tc>
          <w:tcPr>
            <w:tcW w:w="214" w:type="pct"/>
            <w:tcBorders>
              <w:top w:val="single" w:sz="12" w:space="0" w:color="auto"/>
            </w:tcBorders>
            <w:shd w:val="clear" w:color="auto" w:fill="9CC2E5" w:themeFill="accent1" w:themeFillTint="99"/>
            <w:vAlign w:val="center"/>
          </w:tcPr>
          <w:p w14:paraId="02A61A86" w14:textId="77777777" w:rsidR="002E1A65" w:rsidRPr="00B62CB0" w:rsidRDefault="002E1A65" w:rsidP="002E1A65">
            <w:pPr>
              <w:jc w:val="center"/>
              <w:rPr>
                <w:rFonts w:ascii="Arial" w:hAnsi="Arial" w:cs="Arial"/>
                <w:sz w:val="20"/>
                <w:szCs w:val="20"/>
              </w:rPr>
            </w:pPr>
            <w:r>
              <w:rPr>
                <w:rFonts w:ascii="Arial" w:hAnsi="Arial" w:cs="Arial"/>
                <w:sz w:val="20"/>
                <w:szCs w:val="20"/>
              </w:rPr>
              <w:t>1</w:t>
            </w:r>
          </w:p>
        </w:tc>
        <w:tc>
          <w:tcPr>
            <w:tcW w:w="604" w:type="pct"/>
            <w:tcBorders>
              <w:top w:val="single" w:sz="12" w:space="0" w:color="auto"/>
            </w:tcBorders>
          </w:tcPr>
          <w:p w14:paraId="39544911" w14:textId="77777777" w:rsidR="002E1A65" w:rsidRPr="00B62CB0" w:rsidRDefault="002E1A65" w:rsidP="002E1A65">
            <w:pPr>
              <w:jc w:val="both"/>
              <w:rPr>
                <w:rFonts w:ascii="Arial" w:hAnsi="Arial" w:cs="Arial"/>
                <w:sz w:val="20"/>
                <w:szCs w:val="20"/>
              </w:rPr>
            </w:pPr>
          </w:p>
        </w:tc>
        <w:tc>
          <w:tcPr>
            <w:tcW w:w="559" w:type="pct"/>
            <w:tcBorders>
              <w:top w:val="single" w:sz="12" w:space="0" w:color="auto"/>
            </w:tcBorders>
          </w:tcPr>
          <w:p w14:paraId="7183E878" w14:textId="77777777" w:rsidR="002E1A65" w:rsidRPr="00B62CB0" w:rsidRDefault="002E1A65" w:rsidP="002E1A65">
            <w:pPr>
              <w:jc w:val="both"/>
              <w:rPr>
                <w:rFonts w:ascii="Arial" w:hAnsi="Arial" w:cs="Arial"/>
                <w:sz w:val="20"/>
                <w:szCs w:val="20"/>
              </w:rPr>
            </w:pPr>
            <w:r>
              <w:rPr>
                <w:rFonts w:ascii="Arial" w:hAnsi="Arial" w:cs="Arial"/>
                <w:sz w:val="20"/>
                <w:szCs w:val="20"/>
              </w:rPr>
              <w:t>$</w:t>
            </w:r>
          </w:p>
        </w:tc>
        <w:tc>
          <w:tcPr>
            <w:tcW w:w="730" w:type="pct"/>
            <w:tcBorders>
              <w:top w:val="single" w:sz="12" w:space="0" w:color="auto"/>
            </w:tcBorders>
          </w:tcPr>
          <w:p w14:paraId="6C7A2586" w14:textId="77777777" w:rsidR="002E1A65" w:rsidRPr="00B62CB0" w:rsidRDefault="002E1A65" w:rsidP="002E1A65">
            <w:pPr>
              <w:jc w:val="both"/>
              <w:rPr>
                <w:rFonts w:ascii="Arial" w:hAnsi="Arial" w:cs="Arial"/>
                <w:sz w:val="20"/>
                <w:szCs w:val="20"/>
              </w:rPr>
            </w:pPr>
          </w:p>
        </w:tc>
      </w:tr>
      <w:tr w:rsidR="00904E10" w:rsidRPr="00B62CB0" w14:paraId="3A00CD15" w14:textId="77777777" w:rsidTr="006E4161">
        <w:tc>
          <w:tcPr>
            <w:tcW w:w="945" w:type="pct"/>
            <w:vMerge/>
            <w:shd w:val="clear" w:color="auto" w:fill="DEEAF6" w:themeFill="accent1" w:themeFillTint="33"/>
          </w:tcPr>
          <w:p w14:paraId="4FF9282A" w14:textId="77777777" w:rsidR="002E1A65" w:rsidRPr="00B62CB0" w:rsidRDefault="002E1A65" w:rsidP="002E1A65">
            <w:pPr>
              <w:jc w:val="both"/>
              <w:rPr>
                <w:rFonts w:ascii="Arial" w:hAnsi="Arial" w:cs="Arial"/>
                <w:b/>
                <w:sz w:val="20"/>
                <w:szCs w:val="20"/>
              </w:rPr>
            </w:pPr>
          </w:p>
        </w:tc>
        <w:tc>
          <w:tcPr>
            <w:tcW w:w="614" w:type="pct"/>
            <w:vMerge/>
            <w:vAlign w:val="center"/>
          </w:tcPr>
          <w:p w14:paraId="2486A66E" w14:textId="77777777" w:rsidR="002E1A65" w:rsidRPr="00B62CB0" w:rsidRDefault="002E1A65" w:rsidP="002E1A65">
            <w:pPr>
              <w:rPr>
                <w:rFonts w:ascii="Arial" w:hAnsi="Arial" w:cs="Arial"/>
                <w:sz w:val="20"/>
                <w:szCs w:val="20"/>
              </w:rPr>
            </w:pPr>
          </w:p>
        </w:tc>
        <w:tc>
          <w:tcPr>
            <w:tcW w:w="603" w:type="pct"/>
            <w:vMerge/>
            <w:vAlign w:val="center"/>
          </w:tcPr>
          <w:p w14:paraId="5CAB9543" w14:textId="77777777" w:rsidR="002E1A65" w:rsidRPr="00B62CB0" w:rsidRDefault="002E1A65" w:rsidP="002E1A65">
            <w:pPr>
              <w:rPr>
                <w:rFonts w:ascii="Arial" w:hAnsi="Arial" w:cs="Arial"/>
                <w:sz w:val="20"/>
                <w:szCs w:val="20"/>
              </w:rPr>
            </w:pPr>
          </w:p>
        </w:tc>
        <w:tc>
          <w:tcPr>
            <w:tcW w:w="732" w:type="pct"/>
            <w:vMerge/>
            <w:vAlign w:val="center"/>
          </w:tcPr>
          <w:p w14:paraId="3D8A1A3C" w14:textId="77777777" w:rsidR="002E1A65" w:rsidRPr="00B62CB0" w:rsidRDefault="002E1A65" w:rsidP="002E1A65">
            <w:pPr>
              <w:rPr>
                <w:rFonts w:ascii="Arial" w:hAnsi="Arial" w:cs="Arial"/>
                <w:sz w:val="20"/>
                <w:szCs w:val="20"/>
              </w:rPr>
            </w:pPr>
          </w:p>
        </w:tc>
        <w:tc>
          <w:tcPr>
            <w:tcW w:w="214" w:type="pct"/>
            <w:shd w:val="clear" w:color="auto" w:fill="DEEAF6" w:themeFill="accent1" w:themeFillTint="33"/>
            <w:vAlign w:val="center"/>
          </w:tcPr>
          <w:p w14:paraId="761D430A" w14:textId="77777777" w:rsidR="002E1A65" w:rsidRPr="00B62CB0" w:rsidRDefault="002E1A65" w:rsidP="002E1A65">
            <w:pPr>
              <w:jc w:val="center"/>
              <w:rPr>
                <w:rFonts w:ascii="Arial" w:hAnsi="Arial" w:cs="Arial"/>
                <w:sz w:val="20"/>
                <w:szCs w:val="20"/>
              </w:rPr>
            </w:pPr>
            <w:r>
              <w:rPr>
                <w:rFonts w:ascii="Arial" w:hAnsi="Arial" w:cs="Arial"/>
                <w:sz w:val="20"/>
                <w:szCs w:val="20"/>
              </w:rPr>
              <w:t>2</w:t>
            </w:r>
          </w:p>
        </w:tc>
        <w:tc>
          <w:tcPr>
            <w:tcW w:w="604" w:type="pct"/>
          </w:tcPr>
          <w:p w14:paraId="5BA1CF44" w14:textId="77777777" w:rsidR="002E1A65" w:rsidRPr="00B62CB0" w:rsidRDefault="002E1A65" w:rsidP="002E1A65">
            <w:pPr>
              <w:jc w:val="both"/>
              <w:rPr>
                <w:rFonts w:ascii="Arial" w:hAnsi="Arial" w:cs="Arial"/>
                <w:sz w:val="20"/>
                <w:szCs w:val="20"/>
              </w:rPr>
            </w:pPr>
          </w:p>
        </w:tc>
        <w:tc>
          <w:tcPr>
            <w:tcW w:w="559" w:type="pct"/>
          </w:tcPr>
          <w:p w14:paraId="69994EA0" w14:textId="77777777" w:rsidR="002E1A65" w:rsidRPr="00B62CB0" w:rsidRDefault="002E1A65" w:rsidP="002E1A65">
            <w:pPr>
              <w:jc w:val="both"/>
              <w:rPr>
                <w:rFonts w:ascii="Arial" w:hAnsi="Arial" w:cs="Arial"/>
                <w:sz w:val="20"/>
                <w:szCs w:val="20"/>
              </w:rPr>
            </w:pPr>
            <w:r>
              <w:rPr>
                <w:rFonts w:ascii="Arial" w:hAnsi="Arial" w:cs="Arial"/>
                <w:sz w:val="20"/>
                <w:szCs w:val="20"/>
              </w:rPr>
              <w:t>$</w:t>
            </w:r>
          </w:p>
        </w:tc>
        <w:tc>
          <w:tcPr>
            <w:tcW w:w="730" w:type="pct"/>
          </w:tcPr>
          <w:p w14:paraId="396A31AF" w14:textId="77777777" w:rsidR="002E1A65" w:rsidRPr="00B62CB0" w:rsidRDefault="002E1A65" w:rsidP="002E1A65">
            <w:pPr>
              <w:jc w:val="both"/>
              <w:rPr>
                <w:rFonts w:ascii="Arial" w:hAnsi="Arial" w:cs="Arial"/>
                <w:sz w:val="20"/>
                <w:szCs w:val="20"/>
              </w:rPr>
            </w:pPr>
          </w:p>
        </w:tc>
      </w:tr>
      <w:tr w:rsidR="00904E10" w:rsidRPr="00B62CB0" w14:paraId="7054C5C6" w14:textId="77777777" w:rsidTr="006E4161">
        <w:tc>
          <w:tcPr>
            <w:tcW w:w="945" w:type="pct"/>
            <w:vMerge/>
            <w:tcBorders>
              <w:bottom w:val="single" w:sz="12" w:space="0" w:color="auto"/>
            </w:tcBorders>
            <w:shd w:val="clear" w:color="auto" w:fill="DEEAF6" w:themeFill="accent1" w:themeFillTint="33"/>
          </w:tcPr>
          <w:p w14:paraId="4BC8758C" w14:textId="77777777" w:rsidR="002E1A65" w:rsidRPr="00B62CB0" w:rsidRDefault="002E1A65" w:rsidP="002E1A65">
            <w:pPr>
              <w:jc w:val="both"/>
              <w:rPr>
                <w:rFonts w:ascii="Arial" w:hAnsi="Arial" w:cs="Arial"/>
                <w:b/>
                <w:sz w:val="20"/>
                <w:szCs w:val="20"/>
              </w:rPr>
            </w:pPr>
          </w:p>
        </w:tc>
        <w:tc>
          <w:tcPr>
            <w:tcW w:w="614" w:type="pct"/>
            <w:vMerge/>
            <w:tcBorders>
              <w:bottom w:val="single" w:sz="12" w:space="0" w:color="auto"/>
            </w:tcBorders>
            <w:vAlign w:val="center"/>
          </w:tcPr>
          <w:p w14:paraId="64524A4F" w14:textId="77777777" w:rsidR="002E1A65" w:rsidRPr="00B62CB0" w:rsidRDefault="002E1A65" w:rsidP="002E1A65">
            <w:pPr>
              <w:rPr>
                <w:rFonts w:ascii="Arial" w:hAnsi="Arial" w:cs="Arial"/>
                <w:sz w:val="20"/>
                <w:szCs w:val="20"/>
              </w:rPr>
            </w:pPr>
          </w:p>
        </w:tc>
        <w:tc>
          <w:tcPr>
            <w:tcW w:w="603" w:type="pct"/>
            <w:vMerge/>
            <w:tcBorders>
              <w:bottom w:val="single" w:sz="12" w:space="0" w:color="auto"/>
            </w:tcBorders>
            <w:vAlign w:val="center"/>
          </w:tcPr>
          <w:p w14:paraId="43F9995B" w14:textId="77777777" w:rsidR="002E1A65" w:rsidRPr="00B62CB0" w:rsidRDefault="002E1A65" w:rsidP="002E1A65">
            <w:pPr>
              <w:rPr>
                <w:rFonts w:ascii="Arial" w:hAnsi="Arial" w:cs="Arial"/>
                <w:sz w:val="20"/>
                <w:szCs w:val="20"/>
              </w:rPr>
            </w:pPr>
          </w:p>
        </w:tc>
        <w:tc>
          <w:tcPr>
            <w:tcW w:w="732" w:type="pct"/>
            <w:vMerge/>
            <w:tcBorders>
              <w:bottom w:val="single" w:sz="12" w:space="0" w:color="auto"/>
            </w:tcBorders>
            <w:vAlign w:val="center"/>
          </w:tcPr>
          <w:p w14:paraId="597D1E09" w14:textId="77777777" w:rsidR="002E1A65" w:rsidRPr="00B62CB0" w:rsidRDefault="002E1A65" w:rsidP="002E1A65">
            <w:pPr>
              <w:rPr>
                <w:rFonts w:ascii="Arial" w:hAnsi="Arial" w:cs="Arial"/>
                <w:sz w:val="20"/>
                <w:szCs w:val="20"/>
              </w:rPr>
            </w:pPr>
          </w:p>
        </w:tc>
        <w:tc>
          <w:tcPr>
            <w:tcW w:w="214" w:type="pct"/>
            <w:tcBorders>
              <w:bottom w:val="single" w:sz="12" w:space="0" w:color="auto"/>
            </w:tcBorders>
            <w:shd w:val="clear" w:color="auto" w:fill="9CC2E5" w:themeFill="accent1" w:themeFillTint="99"/>
            <w:vAlign w:val="center"/>
          </w:tcPr>
          <w:p w14:paraId="2FF62147" w14:textId="77777777" w:rsidR="002E1A65" w:rsidRPr="00B62CB0" w:rsidRDefault="002E1A65" w:rsidP="002E1A65">
            <w:pPr>
              <w:jc w:val="center"/>
              <w:rPr>
                <w:rFonts w:ascii="Arial" w:hAnsi="Arial" w:cs="Arial"/>
                <w:sz w:val="20"/>
                <w:szCs w:val="20"/>
              </w:rPr>
            </w:pPr>
            <w:r>
              <w:rPr>
                <w:rFonts w:ascii="Arial" w:hAnsi="Arial" w:cs="Arial"/>
                <w:sz w:val="20"/>
                <w:szCs w:val="20"/>
              </w:rPr>
              <w:t>3</w:t>
            </w:r>
          </w:p>
        </w:tc>
        <w:tc>
          <w:tcPr>
            <w:tcW w:w="604" w:type="pct"/>
            <w:tcBorders>
              <w:bottom w:val="single" w:sz="12" w:space="0" w:color="auto"/>
            </w:tcBorders>
          </w:tcPr>
          <w:p w14:paraId="10676AC0" w14:textId="77777777" w:rsidR="002E1A65" w:rsidRPr="00B62CB0" w:rsidRDefault="002E1A65" w:rsidP="002E1A65">
            <w:pPr>
              <w:jc w:val="both"/>
              <w:rPr>
                <w:rFonts w:ascii="Arial" w:hAnsi="Arial" w:cs="Arial"/>
                <w:sz w:val="20"/>
                <w:szCs w:val="20"/>
              </w:rPr>
            </w:pPr>
          </w:p>
        </w:tc>
        <w:tc>
          <w:tcPr>
            <w:tcW w:w="559" w:type="pct"/>
            <w:tcBorders>
              <w:bottom w:val="single" w:sz="12" w:space="0" w:color="auto"/>
            </w:tcBorders>
          </w:tcPr>
          <w:p w14:paraId="6A7705F0" w14:textId="77777777" w:rsidR="002E1A65" w:rsidRPr="00B62CB0" w:rsidRDefault="002E1A65" w:rsidP="002E1A65">
            <w:pPr>
              <w:jc w:val="both"/>
              <w:rPr>
                <w:rFonts w:ascii="Arial" w:hAnsi="Arial" w:cs="Arial"/>
                <w:sz w:val="20"/>
                <w:szCs w:val="20"/>
              </w:rPr>
            </w:pPr>
            <w:r>
              <w:rPr>
                <w:rFonts w:ascii="Arial" w:hAnsi="Arial" w:cs="Arial"/>
                <w:sz w:val="20"/>
                <w:szCs w:val="20"/>
              </w:rPr>
              <w:t>$</w:t>
            </w:r>
          </w:p>
        </w:tc>
        <w:tc>
          <w:tcPr>
            <w:tcW w:w="730" w:type="pct"/>
            <w:tcBorders>
              <w:bottom w:val="single" w:sz="12" w:space="0" w:color="auto"/>
            </w:tcBorders>
          </w:tcPr>
          <w:p w14:paraId="732BBF3F" w14:textId="77777777" w:rsidR="002E1A65" w:rsidRPr="00B62CB0" w:rsidRDefault="002E1A65" w:rsidP="002E1A65">
            <w:pPr>
              <w:jc w:val="both"/>
              <w:rPr>
                <w:rFonts w:ascii="Arial" w:hAnsi="Arial" w:cs="Arial"/>
                <w:sz w:val="20"/>
                <w:szCs w:val="20"/>
              </w:rPr>
            </w:pPr>
          </w:p>
        </w:tc>
      </w:tr>
      <w:tr w:rsidR="00904E10" w:rsidRPr="00B62CB0" w14:paraId="37DB6A2E" w14:textId="77777777" w:rsidTr="006E4161">
        <w:tc>
          <w:tcPr>
            <w:tcW w:w="945" w:type="pct"/>
            <w:vMerge w:val="restart"/>
            <w:tcBorders>
              <w:top w:val="single" w:sz="12" w:space="0" w:color="auto"/>
            </w:tcBorders>
            <w:shd w:val="clear" w:color="auto" w:fill="DEEAF6" w:themeFill="accent1" w:themeFillTint="33"/>
            <w:vAlign w:val="center"/>
          </w:tcPr>
          <w:p w14:paraId="7F3440BA" w14:textId="77777777" w:rsidR="002E1A65" w:rsidRPr="00B62CB0" w:rsidRDefault="002E1A65" w:rsidP="002E1A65">
            <w:pPr>
              <w:rPr>
                <w:rFonts w:ascii="Arial" w:hAnsi="Arial" w:cs="Arial"/>
                <w:b/>
                <w:sz w:val="20"/>
                <w:szCs w:val="20"/>
              </w:rPr>
            </w:pPr>
            <w:r>
              <w:rPr>
                <w:rFonts w:ascii="Arial" w:hAnsi="Arial" w:cs="Arial"/>
                <w:b/>
                <w:sz w:val="20"/>
                <w:szCs w:val="20"/>
              </w:rPr>
              <w:t>Engineering Fees</w:t>
            </w:r>
          </w:p>
        </w:tc>
        <w:tc>
          <w:tcPr>
            <w:tcW w:w="614" w:type="pct"/>
            <w:vMerge w:val="restart"/>
            <w:tcBorders>
              <w:top w:val="single" w:sz="12" w:space="0" w:color="auto"/>
            </w:tcBorders>
            <w:vAlign w:val="center"/>
          </w:tcPr>
          <w:p w14:paraId="12A40CE5" w14:textId="77777777" w:rsidR="002E1A65" w:rsidRPr="00B62CB0" w:rsidRDefault="002E1A65" w:rsidP="002E1A65">
            <w:pPr>
              <w:rPr>
                <w:rFonts w:ascii="Arial" w:hAnsi="Arial" w:cs="Arial"/>
                <w:sz w:val="20"/>
                <w:szCs w:val="20"/>
              </w:rPr>
            </w:pPr>
            <w:r>
              <w:rPr>
                <w:rFonts w:ascii="Arial" w:hAnsi="Arial" w:cs="Arial"/>
                <w:sz w:val="20"/>
                <w:szCs w:val="20"/>
              </w:rPr>
              <w:t>$</w:t>
            </w:r>
          </w:p>
        </w:tc>
        <w:tc>
          <w:tcPr>
            <w:tcW w:w="603" w:type="pct"/>
            <w:vMerge w:val="restart"/>
            <w:tcBorders>
              <w:top w:val="single" w:sz="12" w:space="0" w:color="auto"/>
            </w:tcBorders>
            <w:vAlign w:val="center"/>
          </w:tcPr>
          <w:p w14:paraId="3A8F6144" w14:textId="77777777" w:rsidR="002E1A65" w:rsidRPr="00B62CB0" w:rsidRDefault="002E1A65" w:rsidP="002E1A65">
            <w:pPr>
              <w:rPr>
                <w:rFonts w:ascii="Arial" w:hAnsi="Arial" w:cs="Arial"/>
                <w:sz w:val="20"/>
                <w:szCs w:val="20"/>
              </w:rPr>
            </w:pPr>
            <w:r>
              <w:rPr>
                <w:rFonts w:ascii="Arial" w:hAnsi="Arial" w:cs="Arial"/>
                <w:sz w:val="20"/>
                <w:szCs w:val="20"/>
              </w:rPr>
              <w:t>$</w:t>
            </w:r>
          </w:p>
        </w:tc>
        <w:tc>
          <w:tcPr>
            <w:tcW w:w="732" w:type="pct"/>
            <w:vMerge w:val="restart"/>
            <w:tcBorders>
              <w:top w:val="single" w:sz="12" w:space="0" w:color="auto"/>
            </w:tcBorders>
            <w:vAlign w:val="center"/>
          </w:tcPr>
          <w:p w14:paraId="299350C3" w14:textId="77777777" w:rsidR="002E1A65" w:rsidRPr="00B62CB0" w:rsidRDefault="002E1A65" w:rsidP="002E1A65">
            <w:pPr>
              <w:rPr>
                <w:rFonts w:ascii="Arial" w:hAnsi="Arial" w:cs="Arial"/>
                <w:sz w:val="20"/>
                <w:szCs w:val="20"/>
              </w:rPr>
            </w:pPr>
            <w:r>
              <w:rPr>
                <w:rFonts w:ascii="Arial" w:hAnsi="Arial" w:cs="Arial"/>
                <w:sz w:val="20"/>
                <w:szCs w:val="20"/>
              </w:rPr>
              <w:t>$</w:t>
            </w:r>
          </w:p>
        </w:tc>
        <w:tc>
          <w:tcPr>
            <w:tcW w:w="214" w:type="pct"/>
            <w:tcBorders>
              <w:top w:val="single" w:sz="12" w:space="0" w:color="auto"/>
            </w:tcBorders>
            <w:shd w:val="clear" w:color="auto" w:fill="DEEAF6" w:themeFill="accent1" w:themeFillTint="33"/>
            <w:vAlign w:val="center"/>
          </w:tcPr>
          <w:p w14:paraId="138E0144" w14:textId="77777777" w:rsidR="002E1A65" w:rsidRPr="00B62CB0" w:rsidRDefault="002E1A65" w:rsidP="002E1A65">
            <w:pPr>
              <w:jc w:val="center"/>
              <w:rPr>
                <w:rFonts w:ascii="Arial" w:hAnsi="Arial" w:cs="Arial"/>
                <w:sz w:val="20"/>
                <w:szCs w:val="20"/>
              </w:rPr>
            </w:pPr>
            <w:r>
              <w:rPr>
                <w:rFonts w:ascii="Arial" w:hAnsi="Arial" w:cs="Arial"/>
                <w:sz w:val="20"/>
                <w:szCs w:val="20"/>
              </w:rPr>
              <w:t>1</w:t>
            </w:r>
          </w:p>
        </w:tc>
        <w:tc>
          <w:tcPr>
            <w:tcW w:w="604" w:type="pct"/>
            <w:tcBorders>
              <w:top w:val="single" w:sz="12" w:space="0" w:color="auto"/>
            </w:tcBorders>
          </w:tcPr>
          <w:p w14:paraId="49D33890" w14:textId="77777777" w:rsidR="002E1A65" w:rsidRPr="00B62CB0" w:rsidRDefault="002E1A65" w:rsidP="002E1A65">
            <w:pPr>
              <w:jc w:val="both"/>
              <w:rPr>
                <w:rFonts w:ascii="Arial" w:hAnsi="Arial" w:cs="Arial"/>
                <w:sz w:val="20"/>
                <w:szCs w:val="20"/>
              </w:rPr>
            </w:pPr>
          </w:p>
        </w:tc>
        <w:tc>
          <w:tcPr>
            <w:tcW w:w="559" w:type="pct"/>
            <w:tcBorders>
              <w:top w:val="single" w:sz="12" w:space="0" w:color="auto"/>
            </w:tcBorders>
          </w:tcPr>
          <w:p w14:paraId="472DC241" w14:textId="77777777" w:rsidR="002E1A65" w:rsidRPr="00B62CB0" w:rsidRDefault="002E1A65" w:rsidP="002E1A65">
            <w:pPr>
              <w:jc w:val="both"/>
              <w:rPr>
                <w:rFonts w:ascii="Arial" w:hAnsi="Arial" w:cs="Arial"/>
                <w:sz w:val="20"/>
                <w:szCs w:val="20"/>
              </w:rPr>
            </w:pPr>
            <w:r>
              <w:rPr>
                <w:rFonts w:ascii="Arial" w:hAnsi="Arial" w:cs="Arial"/>
                <w:sz w:val="20"/>
                <w:szCs w:val="20"/>
              </w:rPr>
              <w:t>$</w:t>
            </w:r>
          </w:p>
        </w:tc>
        <w:tc>
          <w:tcPr>
            <w:tcW w:w="730" w:type="pct"/>
            <w:tcBorders>
              <w:top w:val="single" w:sz="12" w:space="0" w:color="auto"/>
            </w:tcBorders>
          </w:tcPr>
          <w:p w14:paraId="41821E91" w14:textId="77777777" w:rsidR="002E1A65" w:rsidRPr="00B62CB0" w:rsidRDefault="002E1A65" w:rsidP="002E1A65">
            <w:pPr>
              <w:jc w:val="both"/>
              <w:rPr>
                <w:rFonts w:ascii="Arial" w:hAnsi="Arial" w:cs="Arial"/>
                <w:sz w:val="20"/>
                <w:szCs w:val="20"/>
              </w:rPr>
            </w:pPr>
          </w:p>
        </w:tc>
      </w:tr>
      <w:tr w:rsidR="00904E10" w:rsidRPr="00B62CB0" w14:paraId="419F0784" w14:textId="77777777" w:rsidTr="006E4161">
        <w:tc>
          <w:tcPr>
            <w:tcW w:w="945" w:type="pct"/>
            <w:vMerge/>
            <w:shd w:val="clear" w:color="auto" w:fill="DEEAF6" w:themeFill="accent1" w:themeFillTint="33"/>
          </w:tcPr>
          <w:p w14:paraId="778547D1" w14:textId="77777777" w:rsidR="002E1A65" w:rsidRPr="00B62CB0" w:rsidRDefault="002E1A65" w:rsidP="002E1A65">
            <w:pPr>
              <w:jc w:val="both"/>
              <w:rPr>
                <w:rFonts w:ascii="Arial" w:hAnsi="Arial" w:cs="Arial"/>
                <w:b/>
                <w:sz w:val="20"/>
                <w:szCs w:val="20"/>
              </w:rPr>
            </w:pPr>
          </w:p>
        </w:tc>
        <w:tc>
          <w:tcPr>
            <w:tcW w:w="614" w:type="pct"/>
            <w:vMerge/>
            <w:vAlign w:val="center"/>
          </w:tcPr>
          <w:p w14:paraId="4F210659" w14:textId="77777777" w:rsidR="002E1A65" w:rsidRPr="00B62CB0" w:rsidRDefault="002E1A65" w:rsidP="002E1A65">
            <w:pPr>
              <w:rPr>
                <w:rFonts w:ascii="Arial" w:hAnsi="Arial" w:cs="Arial"/>
                <w:sz w:val="20"/>
                <w:szCs w:val="20"/>
              </w:rPr>
            </w:pPr>
          </w:p>
        </w:tc>
        <w:tc>
          <w:tcPr>
            <w:tcW w:w="603" w:type="pct"/>
            <w:vMerge/>
            <w:vAlign w:val="center"/>
          </w:tcPr>
          <w:p w14:paraId="40FD740D" w14:textId="77777777" w:rsidR="002E1A65" w:rsidRPr="00B62CB0" w:rsidRDefault="002E1A65" w:rsidP="002E1A65">
            <w:pPr>
              <w:rPr>
                <w:rFonts w:ascii="Arial" w:hAnsi="Arial" w:cs="Arial"/>
                <w:sz w:val="20"/>
                <w:szCs w:val="20"/>
              </w:rPr>
            </w:pPr>
          </w:p>
        </w:tc>
        <w:tc>
          <w:tcPr>
            <w:tcW w:w="732" w:type="pct"/>
            <w:vMerge/>
            <w:vAlign w:val="center"/>
          </w:tcPr>
          <w:p w14:paraId="5659E9E4" w14:textId="77777777" w:rsidR="002E1A65" w:rsidRPr="00B62CB0" w:rsidRDefault="002E1A65" w:rsidP="002E1A65">
            <w:pPr>
              <w:rPr>
                <w:rFonts w:ascii="Arial" w:hAnsi="Arial" w:cs="Arial"/>
                <w:sz w:val="20"/>
                <w:szCs w:val="20"/>
              </w:rPr>
            </w:pPr>
          </w:p>
        </w:tc>
        <w:tc>
          <w:tcPr>
            <w:tcW w:w="214" w:type="pct"/>
            <w:shd w:val="clear" w:color="auto" w:fill="9CC2E5" w:themeFill="accent1" w:themeFillTint="99"/>
            <w:vAlign w:val="center"/>
          </w:tcPr>
          <w:p w14:paraId="526EC17E" w14:textId="77777777" w:rsidR="002E1A65" w:rsidRPr="00B62CB0" w:rsidRDefault="002E1A65" w:rsidP="002E1A65">
            <w:pPr>
              <w:jc w:val="center"/>
              <w:rPr>
                <w:rFonts w:ascii="Arial" w:hAnsi="Arial" w:cs="Arial"/>
                <w:sz w:val="20"/>
                <w:szCs w:val="20"/>
              </w:rPr>
            </w:pPr>
            <w:r>
              <w:rPr>
                <w:rFonts w:ascii="Arial" w:hAnsi="Arial" w:cs="Arial"/>
                <w:sz w:val="20"/>
                <w:szCs w:val="20"/>
              </w:rPr>
              <w:t>2</w:t>
            </w:r>
          </w:p>
        </w:tc>
        <w:tc>
          <w:tcPr>
            <w:tcW w:w="604" w:type="pct"/>
          </w:tcPr>
          <w:p w14:paraId="7E01EDAA" w14:textId="77777777" w:rsidR="002E1A65" w:rsidRPr="00B62CB0" w:rsidRDefault="002E1A65" w:rsidP="002E1A65">
            <w:pPr>
              <w:jc w:val="both"/>
              <w:rPr>
                <w:rFonts w:ascii="Arial" w:hAnsi="Arial" w:cs="Arial"/>
                <w:sz w:val="20"/>
                <w:szCs w:val="20"/>
              </w:rPr>
            </w:pPr>
          </w:p>
        </w:tc>
        <w:tc>
          <w:tcPr>
            <w:tcW w:w="559" w:type="pct"/>
          </w:tcPr>
          <w:p w14:paraId="2B078C5E" w14:textId="77777777" w:rsidR="002E1A65" w:rsidRPr="00B62CB0" w:rsidRDefault="002E1A65" w:rsidP="002E1A65">
            <w:pPr>
              <w:jc w:val="both"/>
              <w:rPr>
                <w:rFonts w:ascii="Arial" w:hAnsi="Arial" w:cs="Arial"/>
                <w:sz w:val="20"/>
                <w:szCs w:val="20"/>
              </w:rPr>
            </w:pPr>
            <w:r>
              <w:rPr>
                <w:rFonts w:ascii="Arial" w:hAnsi="Arial" w:cs="Arial"/>
                <w:sz w:val="20"/>
                <w:szCs w:val="20"/>
              </w:rPr>
              <w:t>$</w:t>
            </w:r>
          </w:p>
        </w:tc>
        <w:tc>
          <w:tcPr>
            <w:tcW w:w="730" w:type="pct"/>
          </w:tcPr>
          <w:p w14:paraId="5BA0C47E" w14:textId="77777777" w:rsidR="002E1A65" w:rsidRPr="00B62CB0" w:rsidRDefault="002E1A65" w:rsidP="002E1A65">
            <w:pPr>
              <w:jc w:val="both"/>
              <w:rPr>
                <w:rFonts w:ascii="Arial" w:hAnsi="Arial" w:cs="Arial"/>
                <w:sz w:val="20"/>
                <w:szCs w:val="20"/>
              </w:rPr>
            </w:pPr>
          </w:p>
        </w:tc>
      </w:tr>
      <w:tr w:rsidR="00904E10" w:rsidRPr="00B62CB0" w14:paraId="04C79AE7" w14:textId="77777777" w:rsidTr="006E4161">
        <w:tc>
          <w:tcPr>
            <w:tcW w:w="945" w:type="pct"/>
            <w:vMerge/>
            <w:tcBorders>
              <w:bottom w:val="single" w:sz="12" w:space="0" w:color="auto"/>
            </w:tcBorders>
            <w:shd w:val="clear" w:color="auto" w:fill="DEEAF6" w:themeFill="accent1" w:themeFillTint="33"/>
          </w:tcPr>
          <w:p w14:paraId="0CF02275" w14:textId="77777777" w:rsidR="002E1A65" w:rsidRPr="00B62CB0" w:rsidRDefault="002E1A65" w:rsidP="002E1A65">
            <w:pPr>
              <w:jc w:val="both"/>
              <w:rPr>
                <w:rFonts w:ascii="Arial" w:hAnsi="Arial" w:cs="Arial"/>
                <w:b/>
                <w:sz w:val="20"/>
                <w:szCs w:val="20"/>
              </w:rPr>
            </w:pPr>
          </w:p>
        </w:tc>
        <w:tc>
          <w:tcPr>
            <w:tcW w:w="614" w:type="pct"/>
            <w:vMerge/>
            <w:tcBorders>
              <w:bottom w:val="single" w:sz="12" w:space="0" w:color="auto"/>
            </w:tcBorders>
            <w:vAlign w:val="center"/>
          </w:tcPr>
          <w:p w14:paraId="73668B43" w14:textId="77777777" w:rsidR="002E1A65" w:rsidRPr="00B62CB0" w:rsidRDefault="002E1A65" w:rsidP="002E1A65">
            <w:pPr>
              <w:rPr>
                <w:rFonts w:ascii="Arial" w:hAnsi="Arial" w:cs="Arial"/>
                <w:sz w:val="20"/>
                <w:szCs w:val="20"/>
              </w:rPr>
            </w:pPr>
          </w:p>
        </w:tc>
        <w:tc>
          <w:tcPr>
            <w:tcW w:w="603" w:type="pct"/>
            <w:vMerge/>
            <w:tcBorders>
              <w:bottom w:val="single" w:sz="12" w:space="0" w:color="auto"/>
            </w:tcBorders>
            <w:vAlign w:val="center"/>
          </w:tcPr>
          <w:p w14:paraId="3FF98259" w14:textId="77777777" w:rsidR="002E1A65" w:rsidRPr="00B62CB0" w:rsidRDefault="002E1A65" w:rsidP="002E1A65">
            <w:pPr>
              <w:rPr>
                <w:rFonts w:ascii="Arial" w:hAnsi="Arial" w:cs="Arial"/>
                <w:sz w:val="20"/>
                <w:szCs w:val="20"/>
              </w:rPr>
            </w:pPr>
          </w:p>
        </w:tc>
        <w:tc>
          <w:tcPr>
            <w:tcW w:w="732" w:type="pct"/>
            <w:vMerge/>
            <w:tcBorders>
              <w:bottom w:val="single" w:sz="12" w:space="0" w:color="auto"/>
            </w:tcBorders>
            <w:vAlign w:val="center"/>
          </w:tcPr>
          <w:p w14:paraId="620A77A8" w14:textId="77777777" w:rsidR="002E1A65" w:rsidRPr="00B62CB0" w:rsidRDefault="002E1A65" w:rsidP="002E1A65">
            <w:pPr>
              <w:rPr>
                <w:rFonts w:ascii="Arial" w:hAnsi="Arial" w:cs="Arial"/>
                <w:sz w:val="20"/>
                <w:szCs w:val="20"/>
              </w:rPr>
            </w:pPr>
          </w:p>
        </w:tc>
        <w:tc>
          <w:tcPr>
            <w:tcW w:w="214" w:type="pct"/>
            <w:tcBorders>
              <w:bottom w:val="single" w:sz="12" w:space="0" w:color="auto"/>
            </w:tcBorders>
            <w:shd w:val="clear" w:color="auto" w:fill="DEEAF6" w:themeFill="accent1" w:themeFillTint="33"/>
            <w:vAlign w:val="center"/>
          </w:tcPr>
          <w:p w14:paraId="469D5461" w14:textId="77777777" w:rsidR="002E1A65" w:rsidRPr="00B62CB0" w:rsidRDefault="002E1A65" w:rsidP="002E1A65">
            <w:pPr>
              <w:jc w:val="center"/>
              <w:rPr>
                <w:rFonts w:ascii="Arial" w:hAnsi="Arial" w:cs="Arial"/>
                <w:sz w:val="20"/>
                <w:szCs w:val="20"/>
              </w:rPr>
            </w:pPr>
            <w:r>
              <w:rPr>
                <w:rFonts w:ascii="Arial" w:hAnsi="Arial" w:cs="Arial"/>
                <w:sz w:val="20"/>
                <w:szCs w:val="20"/>
              </w:rPr>
              <w:t>3</w:t>
            </w:r>
          </w:p>
        </w:tc>
        <w:tc>
          <w:tcPr>
            <w:tcW w:w="604" w:type="pct"/>
            <w:tcBorders>
              <w:bottom w:val="single" w:sz="12" w:space="0" w:color="auto"/>
            </w:tcBorders>
          </w:tcPr>
          <w:p w14:paraId="1CBAD9BE" w14:textId="77777777" w:rsidR="002E1A65" w:rsidRPr="00B62CB0" w:rsidRDefault="002E1A65" w:rsidP="002E1A65">
            <w:pPr>
              <w:jc w:val="both"/>
              <w:rPr>
                <w:rFonts w:ascii="Arial" w:hAnsi="Arial" w:cs="Arial"/>
                <w:sz w:val="20"/>
                <w:szCs w:val="20"/>
              </w:rPr>
            </w:pPr>
          </w:p>
        </w:tc>
        <w:tc>
          <w:tcPr>
            <w:tcW w:w="559" w:type="pct"/>
            <w:tcBorders>
              <w:bottom w:val="single" w:sz="12" w:space="0" w:color="auto"/>
            </w:tcBorders>
          </w:tcPr>
          <w:p w14:paraId="474012F5" w14:textId="77777777" w:rsidR="002E1A65" w:rsidRPr="00B62CB0" w:rsidRDefault="002E1A65" w:rsidP="002E1A65">
            <w:pPr>
              <w:jc w:val="both"/>
              <w:rPr>
                <w:rFonts w:ascii="Arial" w:hAnsi="Arial" w:cs="Arial"/>
                <w:sz w:val="20"/>
                <w:szCs w:val="20"/>
              </w:rPr>
            </w:pPr>
            <w:r>
              <w:rPr>
                <w:rFonts w:ascii="Arial" w:hAnsi="Arial" w:cs="Arial"/>
                <w:sz w:val="20"/>
                <w:szCs w:val="20"/>
              </w:rPr>
              <w:t>$</w:t>
            </w:r>
          </w:p>
        </w:tc>
        <w:tc>
          <w:tcPr>
            <w:tcW w:w="730" w:type="pct"/>
            <w:tcBorders>
              <w:bottom w:val="single" w:sz="12" w:space="0" w:color="auto"/>
            </w:tcBorders>
          </w:tcPr>
          <w:p w14:paraId="00241F0B" w14:textId="77777777" w:rsidR="002E1A65" w:rsidRPr="00B62CB0" w:rsidRDefault="002E1A65" w:rsidP="002E1A65">
            <w:pPr>
              <w:jc w:val="both"/>
              <w:rPr>
                <w:rFonts w:ascii="Arial" w:hAnsi="Arial" w:cs="Arial"/>
                <w:sz w:val="20"/>
                <w:szCs w:val="20"/>
              </w:rPr>
            </w:pPr>
          </w:p>
        </w:tc>
      </w:tr>
      <w:tr w:rsidR="00904E10" w:rsidRPr="00B62CB0" w14:paraId="430562F6" w14:textId="77777777" w:rsidTr="006E4161">
        <w:tc>
          <w:tcPr>
            <w:tcW w:w="945" w:type="pct"/>
            <w:vMerge w:val="restart"/>
            <w:tcBorders>
              <w:top w:val="single" w:sz="12" w:space="0" w:color="auto"/>
            </w:tcBorders>
            <w:shd w:val="clear" w:color="auto" w:fill="DEEAF6" w:themeFill="accent1" w:themeFillTint="33"/>
            <w:vAlign w:val="center"/>
          </w:tcPr>
          <w:p w14:paraId="788E4258" w14:textId="77777777" w:rsidR="002E1A65" w:rsidRPr="00B62CB0" w:rsidRDefault="00EA5160" w:rsidP="002E1A65">
            <w:pPr>
              <w:rPr>
                <w:rFonts w:ascii="Arial" w:hAnsi="Arial" w:cs="Arial"/>
                <w:b/>
                <w:sz w:val="20"/>
                <w:szCs w:val="20"/>
              </w:rPr>
            </w:pPr>
            <w:r>
              <w:rPr>
                <w:rFonts w:ascii="Arial" w:hAnsi="Arial" w:cs="Arial"/>
                <w:b/>
                <w:sz w:val="20"/>
                <w:szCs w:val="20"/>
              </w:rPr>
              <w:t>Signage</w:t>
            </w:r>
          </w:p>
        </w:tc>
        <w:tc>
          <w:tcPr>
            <w:tcW w:w="614" w:type="pct"/>
            <w:vMerge w:val="restart"/>
            <w:tcBorders>
              <w:top w:val="single" w:sz="12" w:space="0" w:color="auto"/>
            </w:tcBorders>
            <w:vAlign w:val="center"/>
          </w:tcPr>
          <w:p w14:paraId="04941B8D" w14:textId="77777777" w:rsidR="002E1A65" w:rsidRPr="00B62CB0" w:rsidRDefault="002E1A65" w:rsidP="002E1A65">
            <w:pPr>
              <w:rPr>
                <w:rFonts w:ascii="Arial" w:hAnsi="Arial" w:cs="Arial"/>
                <w:sz w:val="20"/>
                <w:szCs w:val="20"/>
              </w:rPr>
            </w:pPr>
            <w:r>
              <w:rPr>
                <w:rFonts w:ascii="Arial" w:hAnsi="Arial" w:cs="Arial"/>
                <w:sz w:val="20"/>
                <w:szCs w:val="20"/>
              </w:rPr>
              <w:t>$</w:t>
            </w:r>
          </w:p>
        </w:tc>
        <w:tc>
          <w:tcPr>
            <w:tcW w:w="603" w:type="pct"/>
            <w:vMerge w:val="restart"/>
            <w:tcBorders>
              <w:top w:val="single" w:sz="12" w:space="0" w:color="auto"/>
            </w:tcBorders>
            <w:vAlign w:val="center"/>
          </w:tcPr>
          <w:p w14:paraId="40F19B02" w14:textId="77777777" w:rsidR="002E1A65" w:rsidRPr="00B62CB0" w:rsidRDefault="002E1A65" w:rsidP="002E1A65">
            <w:pPr>
              <w:rPr>
                <w:rFonts w:ascii="Arial" w:hAnsi="Arial" w:cs="Arial"/>
                <w:sz w:val="20"/>
                <w:szCs w:val="20"/>
              </w:rPr>
            </w:pPr>
            <w:r>
              <w:rPr>
                <w:rFonts w:ascii="Arial" w:hAnsi="Arial" w:cs="Arial"/>
                <w:sz w:val="20"/>
                <w:szCs w:val="20"/>
              </w:rPr>
              <w:t>$</w:t>
            </w:r>
          </w:p>
        </w:tc>
        <w:tc>
          <w:tcPr>
            <w:tcW w:w="732" w:type="pct"/>
            <w:vMerge w:val="restart"/>
            <w:tcBorders>
              <w:top w:val="single" w:sz="12" w:space="0" w:color="auto"/>
            </w:tcBorders>
            <w:vAlign w:val="center"/>
          </w:tcPr>
          <w:p w14:paraId="0FD46AB4" w14:textId="77777777" w:rsidR="002E1A65" w:rsidRPr="00B62CB0" w:rsidRDefault="002E1A65" w:rsidP="002E1A65">
            <w:pPr>
              <w:rPr>
                <w:rFonts w:ascii="Arial" w:hAnsi="Arial" w:cs="Arial"/>
                <w:sz w:val="20"/>
                <w:szCs w:val="20"/>
              </w:rPr>
            </w:pPr>
            <w:r>
              <w:rPr>
                <w:rFonts w:ascii="Arial" w:hAnsi="Arial" w:cs="Arial"/>
                <w:sz w:val="20"/>
                <w:szCs w:val="20"/>
              </w:rPr>
              <w:t>$</w:t>
            </w:r>
          </w:p>
        </w:tc>
        <w:tc>
          <w:tcPr>
            <w:tcW w:w="214" w:type="pct"/>
            <w:tcBorders>
              <w:top w:val="single" w:sz="12" w:space="0" w:color="auto"/>
            </w:tcBorders>
            <w:shd w:val="clear" w:color="auto" w:fill="9CC2E5" w:themeFill="accent1" w:themeFillTint="99"/>
            <w:vAlign w:val="center"/>
          </w:tcPr>
          <w:p w14:paraId="630E4019" w14:textId="77777777" w:rsidR="002E1A65" w:rsidRPr="00B62CB0" w:rsidRDefault="002E1A65" w:rsidP="002E1A65">
            <w:pPr>
              <w:jc w:val="center"/>
              <w:rPr>
                <w:rFonts w:ascii="Arial" w:hAnsi="Arial" w:cs="Arial"/>
                <w:sz w:val="20"/>
                <w:szCs w:val="20"/>
              </w:rPr>
            </w:pPr>
            <w:r>
              <w:rPr>
                <w:rFonts w:ascii="Arial" w:hAnsi="Arial" w:cs="Arial"/>
                <w:sz w:val="20"/>
                <w:szCs w:val="20"/>
              </w:rPr>
              <w:t>1</w:t>
            </w:r>
          </w:p>
        </w:tc>
        <w:tc>
          <w:tcPr>
            <w:tcW w:w="604" w:type="pct"/>
            <w:tcBorders>
              <w:top w:val="single" w:sz="12" w:space="0" w:color="auto"/>
            </w:tcBorders>
          </w:tcPr>
          <w:p w14:paraId="34BDEE94" w14:textId="77777777" w:rsidR="002E1A65" w:rsidRPr="00B62CB0" w:rsidRDefault="002E1A65" w:rsidP="002E1A65">
            <w:pPr>
              <w:jc w:val="both"/>
              <w:rPr>
                <w:rFonts w:ascii="Arial" w:hAnsi="Arial" w:cs="Arial"/>
                <w:sz w:val="20"/>
                <w:szCs w:val="20"/>
              </w:rPr>
            </w:pPr>
          </w:p>
        </w:tc>
        <w:tc>
          <w:tcPr>
            <w:tcW w:w="559" w:type="pct"/>
            <w:tcBorders>
              <w:top w:val="single" w:sz="12" w:space="0" w:color="auto"/>
            </w:tcBorders>
          </w:tcPr>
          <w:p w14:paraId="75766207" w14:textId="77777777" w:rsidR="002E1A65" w:rsidRPr="00B62CB0" w:rsidRDefault="002E1A65" w:rsidP="002E1A65">
            <w:pPr>
              <w:jc w:val="both"/>
              <w:rPr>
                <w:rFonts w:ascii="Arial" w:hAnsi="Arial" w:cs="Arial"/>
                <w:sz w:val="20"/>
                <w:szCs w:val="20"/>
              </w:rPr>
            </w:pPr>
            <w:r>
              <w:rPr>
                <w:rFonts w:ascii="Arial" w:hAnsi="Arial" w:cs="Arial"/>
                <w:sz w:val="20"/>
                <w:szCs w:val="20"/>
              </w:rPr>
              <w:t>$</w:t>
            </w:r>
          </w:p>
        </w:tc>
        <w:tc>
          <w:tcPr>
            <w:tcW w:w="730" w:type="pct"/>
            <w:tcBorders>
              <w:top w:val="single" w:sz="12" w:space="0" w:color="auto"/>
            </w:tcBorders>
          </w:tcPr>
          <w:p w14:paraId="599BA492" w14:textId="77777777" w:rsidR="002E1A65" w:rsidRPr="00B62CB0" w:rsidRDefault="002E1A65" w:rsidP="002E1A65">
            <w:pPr>
              <w:jc w:val="both"/>
              <w:rPr>
                <w:rFonts w:ascii="Arial" w:hAnsi="Arial" w:cs="Arial"/>
                <w:sz w:val="20"/>
                <w:szCs w:val="20"/>
              </w:rPr>
            </w:pPr>
          </w:p>
        </w:tc>
      </w:tr>
      <w:tr w:rsidR="00904E10" w:rsidRPr="00B62CB0" w14:paraId="3E107FF3" w14:textId="77777777" w:rsidTr="006E4161">
        <w:tc>
          <w:tcPr>
            <w:tcW w:w="945" w:type="pct"/>
            <w:vMerge/>
            <w:shd w:val="clear" w:color="auto" w:fill="DEEAF6" w:themeFill="accent1" w:themeFillTint="33"/>
          </w:tcPr>
          <w:p w14:paraId="40B23CC0" w14:textId="77777777" w:rsidR="002E1A65" w:rsidRPr="00B62CB0" w:rsidRDefault="002E1A65" w:rsidP="002E1A65">
            <w:pPr>
              <w:jc w:val="both"/>
              <w:rPr>
                <w:rFonts w:ascii="Arial" w:hAnsi="Arial" w:cs="Arial"/>
                <w:b/>
                <w:sz w:val="20"/>
                <w:szCs w:val="20"/>
              </w:rPr>
            </w:pPr>
          </w:p>
        </w:tc>
        <w:tc>
          <w:tcPr>
            <w:tcW w:w="614" w:type="pct"/>
            <w:vMerge/>
            <w:vAlign w:val="center"/>
          </w:tcPr>
          <w:p w14:paraId="10D1733C" w14:textId="77777777" w:rsidR="002E1A65" w:rsidRPr="00B62CB0" w:rsidRDefault="002E1A65" w:rsidP="002E1A65">
            <w:pPr>
              <w:rPr>
                <w:rFonts w:ascii="Arial" w:hAnsi="Arial" w:cs="Arial"/>
                <w:sz w:val="20"/>
                <w:szCs w:val="20"/>
              </w:rPr>
            </w:pPr>
          </w:p>
        </w:tc>
        <w:tc>
          <w:tcPr>
            <w:tcW w:w="603" w:type="pct"/>
            <w:vMerge/>
            <w:vAlign w:val="center"/>
          </w:tcPr>
          <w:p w14:paraId="4E3E8456" w14:textId="77777777" w:rsidR="002E1A65" w:rsidRPr="00B62CB0" w:rsidRDefault="002E1A65" w:rsidP="002E1A65">
            <w:pPr>
              <w:rPr>
                <w:rFonts w:ascii="Arial" w:hAnsi="Arial" w:cs="Arial"/>
                <w:sz w:val="20"/>
                <w:szCs w:val="20"/>
              </w:rPr>
            </w:pPr>
          </w:p>
        </w:tc>
        <w:tc>
          <w:tcPr>
            <w:tcW w:w="732" w:type="pct"/>
            <w:vMerge/>
            <w:vAlign w:val="center"/>
          </w:tcPr>
          <w:p w14:paraId="4F67B248" w14:textId="77777777" w:rsidR="002E1A65" w:rsidRPr="00B62CB0" w:rsidRDefault="002E1A65" w:rsidP="002E1A65">
            <w:pPr>
              <w:rPr>
                <w:rFonts w:ascii="Arial" w:hAnsi="Arial" w:cs="Arial"/>
                <w:sz w:val="20"/>
                <w:szCs w:val="20"/>
              </w:rPr>
            </w:pPr>
          </w:p>
        </w:tc>
        <w:tc>
          <w:tcPr>
            <w:tcW w:w="214" w:type="pct"/>
            <w:shd w:val="clear" w:color="auto" w:fill="DEEAF6" w:themeFill="accent1" w:themeFillTint="33"/>
            <w:vAlign w:val="center"/>
          </w:tcPr>
          <w:p w14:paraId="582F423B" w14:textId="77777777" w:rsidR="002E1A65" w:rsidRPr="00B62CB0" w:rsidRDefault="002E1A65" w:rsidP="002E1A65">
            <w:pPr>
              <w:jc w:val="center"/>
              <w:rPr>
                <w:rFonts w:ascii="Arial" w:hAnsi="Arial" w:cs="Arial"/>
                <w:sz w:val="20"/>
                <w:szCs w:val="20"/>
              </w:rPr>
            </w:pPr>
            <w:r>
              <w:rPr>
                <w:rFonts w:ascii="Arial" w:hAnsi="Arial" w:cs="Arial"/>
                <w:sz w:val="20"/>
                <w:szCs w:val="20"/>
              </w:rPr>
              <w:t>2</w:t>
            </w:r>
          </w:p>
        </w:tc>
        <w:tc>
          <w:tcPr>
            <w:tcW w:w="604" w:type="pct"/>
          </w:tcPr>
          <w:p w14:paraId="280CB59D" w14:textId="77777777" w:rsidR="002E1A65" w:rsidRPr="00B62CB0" w:rsidRDefault="002E1A65" w:rsidP="002E1A65">
            <w:pPr>
              <w:jc w:val="both"/>
              <w:rPr>
                <w:rFonts w:ascii="Arial" w:hAnsi="Arial" w:cs="Arial"/>
                <w:sz w:val="20"/>
                <w:szCs w:val="20"/>
              </w:rPr>
            </w:pPr>
          </w:p>
        </w:tc>
        <w:tc>
          <w:tcPr>
            <w:tcW w:w="559" w:type="pct"/>
          </w:tcPr>
          <w:p w14:paraId="0AA01C42" w14:textId="77777777" w:rsidR="002E1A65" w:rsidRPr="00B62CB0" w:rsidRDefault="002E1A65" w:rsidP="002E1A65">
            <w:pPr>
              <w:jc w:val="both"/>
              <w:rPr>
                <w:rFonts w:ascii="Arial" w:hAnsi="Arial" w:cs="Arial"/>
                <w:sz w:val="20"/>
                <w:szCs w:val="20"/>
              </w:rPr>
            </w:pPr>
            <w:r>
              <w:rPr>
                <w:rFonts w:ascii="Arial" w:hAnsi="Arial" w:cs="Arial"/>
                <w:sz w:val="20"/>
                <w:szCs w:val="20"/>
              </w:rPr>
              <w:t>$</w:t>
            </w:r>
          </w:p>
        </w:tc>
        <w:tc>
          <w:tcPr>
            <w:tcW w:w="730" w:type="pct"/>
          </w:tcPr>
          <w:p w14:paraId="3B68C9BF" w14:textId="77777777" w:rsidR="002E1A65" w:rsidRPr="00B62CB0" w:rsidRDefault="002E1A65" w:rsidP="002E1A65">
            <w:pPr>
              <w:jc w:val="both"/>
              <w:rPr>
                <w:rFonts w:ascii="Arial" w:hAnsi="Arial" w:cs="Arial"/>
                <w:sz w:val="20"/>
                <w:szCs w:val="20"/>
              </w:rPr>
            </w:pPr>
          </w:p>
        </w:tc>
      </w:tr>
      <w:tr w:rsidR="00904E10" w:rsidRPr="00B62CB0" w14:paraId="2D7293DC" w14:textId="77777777" w:rsidTr="006E4161">
        <w:tc>
          <w:tcPr>
            <w:tcW w:w="945" w:type="pct"/>
            <w:vMerge/>
            <w:tcBorders>
              <w:bottom w:val="single" w:sz="12" w:space="0" w:color="auto"/>
            </w:tcBorders>
            <w:shd w:val="clear" w:color="auto" w:fill="DEEAF6" w:themeFill="accent1" w:themeFillTint="33"/>
          </w:tcPr>
          <w:p w14:paraId="1A0965C5" w14:textId="77777777" w:rsidR="002E1A65" w:rsidRPr="00B62CB0" w:rsidRDefault="002E1A65" w:rsidP="002E1A65">
            <w:pPr>
              <w:jc w:val="both"/>
              <w:rPr>
                <w:rFonts w:ascii="Arial" w:hAnsi="Arial" w:cs="Arial"/>
                <w:b/>
                <w:sz w:val="20"/>
                <w:szCs w:val="20"/>
              </w:rPr>
            </w:pPr>
          </w:p>
        </w:tc>
        <w:tc>
          <w:tcPr>
            <w:tcW w:w="614" w:type="pct"/>
            <w:vMerge/>
            <w:tcBorders>
              <w:bottom w:val="single" w:sz="12" w:space="0" w:color="auto"/>
            </w:tcBorders>
            <w:vAlign w:val="center"/>
          </w:tcPr>
          <w:p w14:paraId="7591FDE5" w14:textId="77777777" w:rsidR="002E1A65" w:rsidRPr="00B62CB0" w:rsidRDefault="002E1A65" w:rsidP="002E1A65">
            <w:pPr>
              <w:rPr>
                <w:rFonts w:ascii="Arial" w:hAnsi="Arial" w:cs="Arial"/>
                <w:sz w:val="20"/>
                <w:szCs w:val="20"/>
              </w:rPr>
            </w:pPr>
          </w:p>
        </w:tc>
        <w:tc>
          <w:tcPr>
            <w:tcW w:w="603" w:type="pct"/>
            <w:vMerge/>
            <w:tcBorders>
              <w:bottom w:val="single" w:sz="12" w:space="0" w:color="auto"/>
            </w:tcBorders>
            <w:vAlign w:val="center"/>
          </w:tcPr>
          <w:p w14:paraId="7CC63765" w14:textId="77777777" w:rsidR="002E1A65" w:rsidRPr="00B62CB0" w:rsidRDefault="002E1A65" w:rsidP="002E1A65">
            <w:pPr>
              <w:rPr>
                <w:rFonts w:ascii="Arial" w:hAnsi="Arial" w:cs="Arial"/>
                <w:sz w:val="20"/>
                <w:szCs w:val="20"/>
              </w:rPr>
            </w:pPr>
          </w:p>
        </w:tc>
        <w:tc>
          <w:tcPr>
            <w:tcW w:w="732" w:type="pct"/>
            <w:vMerge/>
            <w:tcBorders>
              <w:bottom w:val="single" w:sz="12" w:space="0" w:color="auto"/>
            </w:tcBorders>
            <w:vAlign w:val="center"/>
          </w:tcPr>
          <w:p w14:paraId="5B480B9C" w14:textId="77777777" w:rsidR="002E1A65" w:rsidRPr="00B62CB0" w:rsidRDefault="002E1A65" w:rsidP="002E1A65">
            <w:pPr>
              <w:rPr>
                <w:rFonts w:ascii="Arial" w:hAnsi="Arial" w:cs="Arial"/>
                <w:sz w:val="20"/>
                <w:szCs w:val="20"/>
              </w:rPr>
            </w:pPr>
          </w:p>
        </w:tc>
        <w:tc>
          <w:tcPr>
            <w:tcW w:w="214" w:type="pct"/>
            <w:tcBorders>
              <w:bottom w:val="single" w:sz="12" w:space="0" w:color="auto"/>
            </w:tcBorders>
            <w:shd w:val="clear" w:color="auto" w:fill="9CC2E5" w:themeFill="accent1" w:themeFillTint="99"/>
            <w:vAlign w:val="center"/>
          </w:tcPr>
          <w:p w14:paraId="75F24B7E" w14:textId="77777777" w:rsidR="002E1A65" w:rsidRPr="00B62CB0" w:rsidRDefault="002E1A65" w:rsidP="002E1A65">
            <w:pPr>
              <w:jc w:val="center"/>
              <w:rPr>
                <w:rFonts w:ascii="Arial" w:hAnsi="Arial" w:cs="Arial"/>
                <w:sz w:val="20"/>
                <w:szCs w:val="20"/>
              </w:rPr>
            </w:pPr>
            <w:r>
              <w:rPr>
                <w:rFonts w:ascii="Arial" w:hAnsi="Arial" w:cs="Arial"/>
                <w:sz w:val="20"/>
                <w:szCs w:val="20"/>
              </w:rPr>
              <w:t>3</w:t>
            </w:r>
          </w:p>
        </w:tc>
        <w:tc>
          <w:tcPr>
            <w:tcW w:w="604" w:type="pct"/>
            <w:tcBorders>
              <w:bottom w:val="single" w:sz="12" w:space="0" w:color="auto"/>
            </w:tcBorders>
          </w:tcPr>
          <w:p w14:paraId="6B470939" w14:textId="77777777" w:rsidR="002E1A65" w:rsidRPr="00B62CB0" w:rsidRDefault="002E1A65" w:rsidP="002E1A65">
            <w:pPr>
              <w:jc w:val="both"/>
              <w:rPr>
                <w:rFonts w:ascii="Arial" w:hAnsi="Arial" w:cs="Arial"/>
                <w:sz w:val="20"/>
                <w:szCs w:val="20"/>
              </w:rPr>
            </w:pPr>
          </w:p>
        </w:tc>
        <w:tc>
          <w:tcPr>
            <w:tcW w:w="559" w:type="pct"/>
            <w:tcBorders>
              <w:bottom w:val="single" w:sz="12" w:space="0" w:color="auto"/>
            </w:tcBorders>
          </w:tcPr>
          <w:p w14:paraId="1F39B1A4" w14:textId="77777777" w:rsidR="002E1A65" w:rsidRPr="00B62CB0" w:rsidRDefault="002E1A65" w:rsidP="002E1A65">
            <w:pPr>
              <w:jc w:val="both"/>
              <w:rPr>
                <w:rFonts w:ascii="Arial" w:hAnsi="Arial" w:cs="Arial"/>
                <w:sz w:val="20"/>
                <w:szCs w:val="20"/>
              </w:rPr>
            </w:pPr>
            <w:r>
              <w:rPr>
                <w:rFonts w:ascii="Arial" w:hAnsi="Arial" w:cs="Arial"/>
                <w:sz w:val="20"/>
                <w:szCs w:val="20"/>
              </w:rPr>
              <w:t>$</w:t>
            </w:r>
          </w:p>
        </w:tc>
        <w:tc>
          <w:tcPr>
            <w:tcW w:w="730" w:type="pct"/>
            <w:tcBorders>
              <w:bottom w:val="single" w:sz="12" w:space="0" w:color="auto"/>
            </w:tcBorders>
          </w:tcPr>
          <w:p w14:paraId="0360A3A5" w14:textId="77777777" w:rsidR="002E1A65" w:rsidRPr="00B62CB0" w:rsidRDefault="002E1A65" w:rsidP="002E1A65">
            <w:pPr>
              <w:jc w:val="both"/>
              <w:rPr>
                <w:rFonts w:ascii="Arial" w:hAnsi="Arial" w:cs="Arial"/>
                <w:sz w:val="20"/>
                <w:szCs w:val="20"/>
              </w:rPr>
            </w:pPr>
          </w:p>
        </w:tc>
      </w:tr>
      <w:tr w:rsidR="00904E10" w:rsidRPr="00B62CB0" w14:paraId="405F9ECC" w14:textId="77777777" w:rsidTr="006E4161">
        <w:tc>
          <w:tcPr>
            <w:tcW w:w="945" w:type="pct"/>
            <w:vMerge w:val="restart"/>
            <w:tcBorders>
              <w:top w:val="single" w:sz="12" w:space="0" w:color="auto"/>
            </w:tcBorders>
            <w:shd w:val="clear" w:color="auto" w:fill="DEEAF6" w:themeFill="accent1" w:themeFillTint="33"/>
            <w:vAlign w:val="center"/>
          </w:tcPr>
          <w:p w14:paraId="1F9F2B20" w14:textId="77777777" w:rsidR="002E1A65" w:rsidRPr="00B62CB0" w:rsidRDefault="00EA5160" w:rsidP="002E1A65">
            <w:pPr>
              <w:rPr>
                <w:rFonts w:ascii="Arial" w:hAnsi="Arial" w:cs="Arial"/>
                <w:b/>
                <w:sz w:val="20"/>
                <w:szCs w:val="20"/>
              </w:rPr>
            </w:pPr>
            <w:r>
              <w:rPr>
                <w:rFonts w:ascii="Arial" w:hAnsi="Arial" w:cs="Arial"/>
                <w:b/>
                <w:sz w:val="20"/>
                <w:szCs w:val="20"/>
              </w:rPr>
              <w:t>Equipment</w:t>
            </w:r>
          </w:p>
        </w:tc>
        <w:tc>
          <w:tcPr>
            <w:tcW w:w="614" w:type="pct"/>
            <w:vMerge w:val="restart"/>
            <w:tcBorders>
              <w:top w:val="single" w:sz="12" w:space="0" w:color="auto"/>
            </w:tcBorders>
            <w:vAlign w:val="center"/>
          </w:tcPr>
          <w:p w14:paraId="38463A0D" w14:textId="77777777" w:rsidR="002E1A65" w:rsidRPr="00B62CB0" w:rsidRDefault="002E1A65" w:rsidP="002E1A65">
            <w:pPr>
              <w:rPr>
                <w:rFonts w:ascii="Arial" w:hAnsi="Arial" w:cs="Arial"/>
                <w:sz w:val="20"/>
                <w:szCs w:val="20"/>
              </w:rPr>
            </w:pPr>
            <w:r>
              <w:rPr>
                <w:rFonts w:ascii="Arial" w:hAnsi="Arial" w:cs="Arial"/>
                <w:sz w:val="20"/>
                <w:szCs w:val="20"/>
              </w:rPr>
              <w:t>$</w:t>
            </w:r>
          </w:p>
        </w:tc>
        <w:tc>
          <w:tcPr>
            <w:tcW w:w="603" w:type="pct"/>
            <w:vMerge w:val="restart"/>
            <w:tcBorders>
              <w:top w:val="single" w:sz="12" w:space="0" w:color="auto"/>
            </w:tcBorders>
            <w:vAlign w:val="center"/>
          </w:tcPr>
          <w:p w14:paraId="792DCCE0" w14:textId="77777777" w:rsidR="002E1A65" w:rsidRPr="00B62CB0" w:rsidRDefault="002E1A65" w:rsidP="002E1A65">
            <w:pPr>
              <w:rPr>
                <w:rFonts w:ascii="Arial" w:hAnsi="Arial" w:cs="Arial"/>
                <w:sz w:val="20"/>
                <w:szCs w:val="20"/>
              </w:rPr>
            </w:pPr>
            <w:r>
              <w:rPr>
                <w:rFonts w:ascii="Arial" w:hAnsi="Arial" w:cs="Arial"/>
                <w:sz w:val="20"/>
                <w:szCs w:val="20"/>
              </w:rPr>
              <w:t>$</w:t>
            </w:r>
          </w:p>
        </w:tc>
        <w:tc>
          <w:tcPr>
            <w:tcW w:w="732" w:type="pct"/>
            <w:vMerge w:val="restart"/>
            <w:tcBorders>
              <w:top w:val="single" w:sz="12" w:space="0" w:color="auto"/>
            </w:tcBorders>
            <w:vAlign w:val="center"/>
          </w:tcPr>
          <w:p w14:paraId="6D19AA81" w14:textId="77777777" w:rsidR="002E1A65" w:rsidRPr="00B62CB0" w:rsidRDefault="002E1A65" w:rsidP="002E1A65">
            <w:pPr>
              <w:rPr>
                <w:rFonts w:ascii="Arial" w:hAnsi="Arial" w:cs="Arial"/>
                <w:sz w:val="20"/>
                <w:szCs w:val="20"/>
              </w:rPr>
            </w:pPr>
            <w:r>
              <w:rPr>
                <w:rFonts w:ascii="Arial" w:hAnsi="Arial" w:cs="Arial"/>
                <w:sz w:val="20"/>
                <w:szCs w:val="20"/>
              </w:rPr>
              <w:t>$</w:t>
            </w:r>
          </w:p>
        </w:tc>
        <w:tc>
          <w:tcPr>
            <w:tcW w:w="214" w:type="pct"/>
            <w:tcBorders>
              <w:top w:val="single" w:sz="12" w:space="0" w:color="auto"/>
            </w:tcBorders>
            <w:shd w:val="clear" w:color="auto" w:fill="DEEAF6" w:themeFill="accent1" w:themeFillTint="33"/>
            <w:vAlign w:val="center"/>
          </w:tcPr>
          <w:p w14:paraId="0CAEFDE5" w14:textId="77777777" w:rsidR="002E1A65" w:rsidRPr="00B62CB0" w:rsidRDefault="002E1A65" w:rsidP="002E1A65">
            <w:pPr>
              <w:jc w:val="center"/>
              <w:rPr>
                <w:rFonts w:ascii="Arial" w:hAnsi="Arial" w:cs="Arial"/>
                <w:sz w:val="20"/>
                <w:szCs w:val="20"/>
              </w:rPr>
            </w:pPr>
            <w:r>
              <w:rPr>
                <w:rFonts w:ascii="Arial" w:hAnsi="Arial" w:cs="Arial"/>
                <w:sz w:val="20"/>
                <w:szCs w:val="20"/>
              </w:rPr>
              <w:t>1</w:t>
            </w:r>
          </w:p>
        </w:tc>
        <w:tc>
          <w:tcPr>
            <w:tcW w:w="604" w:type="pct"/>
            <w:tcBorders>
              <w:top w:val="single" w:sz="12" w:space="0" w:color="auto"/>
            </w:tcBorders>
          </w:tcPr>
          <w:p w14:paraId="304EE461" w14:textId="77777777" w:rsidR="002E1A65" w:rsidRPr="00B62CB0" w:rsidRDefault="002E1A65" w:rsidP="002E1A65">
            <w:pPr>
              <w:jc w:val="both"/>
              <w:rPr>
                <w:rFonts w:ascii="Arial" w:hAnsi="Arial" w:cs="Arial"/>
                <w:sz w:val="20"/>
                <w:szCs w:val="20"/>
              </w:rPr>
            </w:pPr>
          </w:p>
        </w:tc>
        <w:tc>
          <w:tcPr>
            <w:tcW w:w="559" w:type="pct"/>
            <w:tcBorders>
              <w:top w:val="single" w:sz="12" w:space="0" w:color="auto"/>
            </w:tcBorders>
          </w:tcPr>
          <w:p w14:paraId="5D9C1AD4" w14:textId="77777777" w:rsidR="002E1A65" w:rsidRPr="00B62CB0" w:rsidRDefault="002E1A65" w:rsidP="002E1A65">
            <w:pPr>
              <w:jc w:val="both"/>
              <w:rPr>
                <w:rFonts w:ascii="Arial" w:hAnsi="Arial" w:cs="Arial"/>
                <w:sz w:val="20"/>
                <w:szCs w:val="20"/>
              </w:rPr>
            </w:pPr>
            <w:r>
              <w:rPr>
                <w:rFonts w:ascii="Arial" w:hAnsi="Arial" w:cs="Arial"/>
                <w:sz w:val="20"/>
                <w:szCs w:val="20"/>
              </w:rPr>
              <w:t>$</w:t>
            </w:r>
          </w:p>
        </w:tc>
        <w:tc>
          <w:tcPr>
            <w:tcW w:w="730" w:type="pct"/>
            <w:tcBorders>
              <w:top w:val="single" w:sz="12" w:space="0" w:color="auto"/>
            </w:tcBorders>
          </w:tcPr>
          <w:p w14:paraId="48BE1CB1" w14:textId="77777777" w:rsidR="002E1A65" w:rsidRPr="00B62CB0" w:rsidRDefault="002E1A65" w:rsidP="002E1A65">
            <w:pPr>
              <w:jc w:val="both"/>
              <w:rPr>
                <w:rFonts w:ascii="Arial" w:hAnsi="Arial" w:cs="Arial"/>
                <w:sz w:val="20"/>
                <w:szCs w:val="20"/>
              </w:rPr>
            </w:pPr>
          </w:p>
        </w:tc>
      </w:tr>
      <w:tr w:rsidR="00904E10" w:rsidRPr="00B62CB0" w14:paraId="13FDB195" w14:textId="77777777" w:rsidTr="006E4161">
        <w:tc>
          <w:tcPr>
            <w:tcW w:w="945" w:type="pct"/>
            <w:vMerge/>
            <w:shd w:val="clear" w:color="auto" w:fill="DEEAF6" w:themeFill="accent1" w:themeFillTint="33"/>
            <w:vAlign w:val="center"/>
          </w:tcPr>
          <w:p w14:paraId="2F5BD28D" w14:textId="77777777" w:rsidR="002E1A65" w:rsidRPr="00B62CB0" w:rsidRDefault="002E1A65" w:rsidP="002E1A65">
            <w:pPr>
              <w:rPr>
                <w:rFonts w:ascii="Arial" w:hAnsi="Arial" w:cs="Arial"/>
                <w:b/>
                <w:sz w:val="20"/>
                <w:szCs w:val="20"/>
              </w:rPr>
            </w:pPr>
          </w:p>
        </w:tc>
        <w:tc>
          <w:tcPr>
            <w:tcW w:w="614" w:type="pct"/>
            <w:vMerge/>
            <w:vAlign w:val="center"/>
          </w:tcPr>
          <w:p w14:paraId="70A927E9" w14:textId="77777777" w:rsidR="002E1A65" w:rsidRPr="00B62CB0" w:rsidRDefault="002E1A65" w:rsidP="002E1A65">
            <w:pPr>
              <w:rPr>
                <w:rFonts w:ascii="Arial" w:hAnsi="Arial" w:cs="Arial"/>
                <w:sz w:val="20"/>
                <w:szCs w:val="20"/>
              </w:rPr>
            </w:pPr>
          </w:p>
        </w:tc>
        <w:tc>
          <w:tcPr>
            <w:tcW w:w="603" w:type="pct"/>
            <w:vMerge/>
            <w:vAlign w:val="center"/>
          </w:tcPr>
          <w:p w14:paraId="246D1ACB" w14:textId="77777777" w:rsidR="002E1A65" w:rsidRPr="00B62CB0" w:rsidRDefault="002E1A65" w:rsidP="002E1A65">
            <w:pPr>
              <w:rPr>
                <w:rFonts w:ascii="Arial" w:hAnsi="Arial" w:cs="Arial"/>
                <w:sz w:val="20"/>
                <w:szCs w:val="20"/>
              </w:rPr>
            </w:pPr>
          </w:p>
        </w:tc>
        <w:tc>
          <w:tcPr>
            <w:tcW w:w="732" w:type="pct"/>
            <w:vMerge/>
            <w:vAlign w:val="center"/>
          </w:tcPr>
          <w:p w14:paraId="08A9AF0C" w14:textId="77777777" w:rsidR="002E1A65" w:rsidRPr="00B62CB0" w:rsidRDefault="002E1A65" w:rsidP="002E1A65">
            <w:pPr>
              <w:rPr>
                <w:rFonts w:ascii="Arial" w:hAnsi="Arial" w:cs="Arial"/>
                <w:sz w:val="20"/>
                <w:szCs w:val="20"/>
              </w:rPr>
            </w:pPr>
          </w:p>
        </w:tc>
        <w:tc>
          <w:tcPr>
            <w:tcW w:w="214" w:type="pct"/>
            <w:shd w:val="clear" w:color="auto" w:fill="9CC2E5" w:themeFill="accent1" w:themeFillTint="99"/>
            <w:vAlign w:val="center"/>
          </w:tcPr>
          <w:p w14:paraId="70AD15E8" w14:textId="77777777" w:rsidR="002E1A65" w:rsidRPr="00B62CB0" w:rsidRDefault="002E1A65" w:rsidP="002E1A65">
            <w:pPr>
              <w:jc w:val="center"/>
              <w:rPr>
                <w:rFonts w:ascii="Arial" w:hAnsi="Arial" w:cs="Arial"/>
                <w:sz w:val="20"/>
                <w:szCs w:val="20"/>
              </w:rPr>
            </w:pPr>
            <w:r>
              <w:rPr>
                <w:rFonts w:ascii="Arial" w:hAnsi="Arial" w:cs="Arial"/>
                <w:sz w:val="20"/>
                <w:szCs w:val="20"/>
              </w:rPr>
              <w:t>2</w:t>
            </w:r>
          </w:p>
        </w:tc>
        <w:tc>
          <w:tcPr>
            <w:tcW w:w="604" w:type="pct"/>
          </w:tcPr>
          <w:p w14:paraId="3B2E481D" w14:textId="77777777" w:rsidR="002E1A65" w:rsidRPr="00B62CB0" w:rsidRDefault="002E1A65" w:rsidP="002E1A65">
            <w:pPr>
              <w:jc w:val="both"/>
              <w:rPr>
                <w:rFonts w:ascii="Arial" w:hAnsi="Arial" w:cs="Arial"/>
                <w:sz w:val="20"/>
                <w:szCs w:val="20"/>
              </w:rPr>
            </w:pPr>
          </w:p>
        </w:tc>
        <w:tc>
          <w:tcPr>
            <w:tcW w:w="559" w:type="pct"/>
          </w:tcPr>
          <w:p w14:paraId="79914A7C" w14:textId="77777777" w:rsidR="002E1A65" w:rsidRPr="00B62CB0" w:rsidRDefault="002E1A65" w:rsidP="002E1A65">
            <w:pPr>
              <w:jc w:val="both"/>
              <w:rPr>
                <w:rFonts w:ascii="Arial" w:hAnsi="Arial" w:cs="Arial"/>
                <w:sz w:val="20"/>
                <w:szCs w:val="20"/>
              </w:rPr>
            </w:pPr>
            <w:r>
              <w:rPr>
                <w:rFonts w:ascii="Arial" w:hAnsi="Arial" w:cs="Arial"/>
                <w:sz w:val="20"/>
                <w:szCs w:val="20"/>
              </w:rPr>
              <w:t>$</w:t>
            </w:r>
          </w:p>
        </w:tc>
        <w:tc>
          <w:tcPr>
            <w:tcW w:w="730" w:type="pct"/>
          </w:tcPr>
          <w:p w14:paraId="55E381F7" w14:textId="77777777" w:rsidR="002E1A65" w:rsidRPr="00B62CB0" w:rsidRDefault="002E1A65" w:rsidP="002E1A65">
            <w:pPr>
              <w:jc w:val="both"/>
              <w:rPr>
                <w:rFonts w:ascii="Arial" w:hAnsi="Arial" w:cs="Arial"/>
                <w:sz w:val="20"/>
                <w:szCs w:val="20"/>
              </w:rPr>
            </w:pPr>
          </w:p>
        </w:tc>
      </w:tr>
      <w:tr w:rsidR="00904E10" w:rsidRPr="00B62CB0" w14:paraId="3C8744EB" w14:textId="77777777" w:rsidTr="006E4161">
        <w:tc>
          <w:tcPr>
            <w:tcW w:w="945" w:type="pct"/>
            <w:vMerge/>
            <w:tcBorders>
              <w:bottom w:val="single" w:sz="12" w:space="0" w:color="auto"/>
            </w:tcBorders>
            <w:shd w:val="clear" w:color="auto" w:fill="DEEAF6" w:themeFill="accent1" w:themeFillTint="33"/>
            <w:vAlign w:val="center"/>
          </w:tcPr>
          <w:p w14:paraId="0692543C" w14:textId="77777777" w:rsidR="002E1A65" w:rsidRPr="00B62CB0" w:rsidRDefault="002E1A65" w:rsidP="002E1A65">
            <w:pPr>
              <w:rPr>
                <w:rFonts w:ascii="Arial" w:hAnsi="Arial" w:cs="Arial"/>
                <w:b/>
                <w:sz w:val="20"/>
                <w:szCs w:val="20"/>
              </w:rPr>
            </w:pPr>
          </w:p>
        </w:tc>
        <w:tc>
          <w:tcPr>
            <w:tcW w:w="614" w:type="pct"/>
            <w:vMerge/>
            <w:tcBorders>
              <w:bottom w:val="single" w:sz="12" w:space="0" w:color="auto"/>
            </w:tcBorders>
            <w:vAlign w:val="center"/>
          </w:tcPr>
          <w:p w14:paraId="36B630A1" w14:textId="77777777" w:rsidR="002E1A65" w:rsidRPr="00B62CB0" w:rsidRDefault="002E1A65" w:rsidP="002E1A65">
            <w:pPr>
              <w:rPr>
                <w:rFonts w:ascii="Arial" w:hAnsi="Arial" w:cs="Arial"/>
                <w:sz w:val="20"/>
                <w:szCs w:val="20"/>
              </w:rPr>
            </w:pPr>
          </w:p>
        </w:tc>
        <w:tc>
          <w:tcPr>
            <w:tcW w:w="603" w:type="pct"/>
            <w:vMerge/>
            <w:tcBorders>
              <w:bottom w:val="single" w:sz="12" w:space="0" w:color="auto"/>
            </w:tcBorders>
            <w:vAlign w:val="center"/>
          </w:tcPr>
          <w:p w14:paraId="06745820" w14:textId="77777777" w:rsidR="002E1A65" w:rsidRPr="00B62CB0" w:rsidRDefault="002E1A65" w:rsidP="002E1A65">
            <w:pPr>
              <w:rPr>
                <w:rFonts w:ascii="Arial" w:hAnsi="Arial" w:cs="Arial"/>
                <w:sz w:val="20"/>
                <w:szCs w:val="20"/>
              </w:rPr>
            </w:pPr>
          </w:p>
        </w:tc>
        <w:tc>
          <w:tcPr>
            <w:tcW w:w="732" w:type="pct"/>
            <w:vMerge/>
            <w:tcBorders>
              <w:bottom w:val="single" w:sz="12" w:space="0" w:color="auto"/>
            </w:tcBorders>
            <w:vAlign w:val="center"/>
          </w:tcPr>
          <w:p w14:paraId="3865699D" w14:textId="77777777" w:rsidR="002E1A65" w:rsidRPr="00B62CB0" w:rsidRDefault="002E1A65" w:rsidP="002E1A65">
            <w:pPr>
              <w:rPr>
                <w:rFonts w:ascii="Arial" w:hAnsi="Arial" w:cs="Arial"/>
                <w:sz w:val="20"/>
                <w:szCs w:val="20"/>
              </w:rPr>
            </w:pPr>
          </w:p>
        </w:tc>
        <w:tc>
          <w:tcPr>
            <w:tcW w:w="214" w:type="pct"/>
            <w:tcBorders>
              <w:bottom w:val="single" w:sz="12" w:space="0" w:color="auto"/>
            </w:tcBorders>
            <w:shd w:val="clear" w:color="auto" w:fill="DEEAF6" w:themeFill="accent1" w:themeFillTint="33"/>
            <w:vAlign w:val="center"/>
          </w:tcPr>
          <w:p w14:paraId="25918966" w14:textId="77777777" w:rsidR="002E1A65" w:rsidRPr="00B62CB0" w:rsidRDefault="002E1A65" w:rsidP="002E1A65">
            <w:pPr>
              <w:jc w:val="center"/>
              <w:rPr>
                <w:rFonts w:ascii="Arial" w:hAnsi="Arial" w:cs="Arial"/>
                <w:sz w:val="20"/>
                <w:szCs w:val="20"/>
              </w:rPr>
            </w:pPr>
            <w:r>
              <w:rPr>
                <w:rFonts w:ascii="Arial" w:hAnsi="Arial" w:cs="Arial"/>
                <w:sz w:val="20"/>
                <w:szCs w:val="20"/>
              </w:rPr>
              <w:t>3</w:t>
            </w:r>
          </w:p>
        </w:tc>
        <w:tc>
          <w:tcPr>
            <w:tcW w:w="604" w:type="pct"/>
            <w:tcBorders>
              <w:bottom w:val="single" w:sz="12" w:space="0" w:color="auto"/>
            </w:tcBorders>
          </w:tcPr>
          <w:p w14:paraId="5B50CDF8" w14:textId="77777777" w:rsidR="002E1A65" w:rsidRPr="00B62CB0" w:rsidRDefault="002E1A65" w:rsidP="002E1A65">
            <w:pPr>
              <w:jc w:val="both"/>
              <w:rPr>
                <w:rFonts w:ascii="Arial" w:hAnsi="Arial" w:cs="Arial"/>
                <w:sz w:val="20"/>
                <w:szCs w:val="20"/>
              </w:rPr>
            </w:pPr>
          </w:p>
        </w:tc>
        <w:tc>
          <w:tcPr>
            <w:tcW w:w="559" w:type="pct"/>
            <w:tcBorders>
              <w:bottom w:val="single" w:sz="12" w:space="0" w:color="auto"/>
            </w:tcBorders>
          </w:tcPr>
          <w:p w14:paraId="45FA7A9C" w14:textId="77777777" w:rsidR="002E1A65" w:rsidRPr="00B62CB0" w:rsidRDefault="002E1A65" w:rsidP="002E1A65">
            <w:pPr>
              <w:jc w:val="both"/>
              <w:rPr>
                <w:rFonts w:ascii="Arial" w:hAnsi="Arial" w:cs="Arial"/>
                <w:sz w:val="20"/>
                <w:szCs w:val="20"/>
              </w:rPr>
            </w:pPr>
            <w:r>
              <w:rPr>
                <w:rFonts w:ascii="Arial" w:hAnsi="Arial" w:cs="Arial"/>
                <w:sz w:val="20"/>
                <w:szCs w:val="20"/>
              </w:rPr>
              <w:t>$</w:t>
            </w:r>
          </w:p>
        </w:tc>
        <w:tc>
          <w:tcPr>
            <w:tcW w:w="730" w:type="pct"/>
            <w:tcBorders>
              <w:bottom w:val="single" w:sz="12" w:space="0" w:color="auto"/>
            </w:tcBorders>
          </w:tcPr>
          <w:p w14:paraId="353E9282" w14:textId="77777777" w:rsidR="002E1A65" w:rsidRPr="00B62CB0" w:rsidRDefault="002E1A65" w:rsidP="002E1A65">
            <w:pPr>
              <w:jc w:val="both"/>
              <w:rPr>
                <w:rFonts w:ascii="Arial" w:hAnsi="Arial" w:cs="Arial"/>
                <w:sz w:val="20"/>
                <w:szCs w:val="20"/>
              </w:rPr>
            </w:pPr>
          </w:p>
        </w:tc>
      </w:tr>
      <w:tr w:rsidR="00904E10" w:rsidRPr="00B62CB0" w14:paraId="6EEB71D8" w14:textId="77777777" w:rsidTr="006E4161">
        <w:tc>
          <w:tcPr>
            <w:tcW w:w="945" w:type="pct"/>
            <w:vMerge w:val="restart"/>
            <w:tcBorders>
              <w:top w:val="single" w:sz="12" w:space="0" w:color="auto"/>
            </w:tcBorders>
            <w:shd w:val="clear" w:color="auto" w:fill="DEEAF6" w:themeFill="accent1" w:themeFillTint="33"/>
            <w:vAlign w:val="center"/>
          </w:tcPr>
          <w:p w14:paraId="2C6BADFC" w14:textId="77777777" w:rsidR="002E1A65" w:rsidRPr="00B62CB0" w:rsidRDefault="002E1A65" w:rsidP="002E1A65">
            <w:pPr>
              <w:rPr>
                <w:rFonts w:ascii="Arial" w:hAnsi="Arial" w:cs="Arial"/>
                <w:b/>
                <w:sz w:val="20"/>
                <w:szCs w:val="20"/>
              </w:rPr>
            </w:pPr>
            <w:r>
              <w:rPr>
                <w:rFonts w:ascii="Arial" w:hAnsi="Arial" w:cs="Arial"/>
                <w:b/>
                <w:sz w:val="20"/>
                <w:szCs w:val="20"/>
              </w:rPr>
              <w:t>Construction/</w:t>
            </w:r>
          </w:p>
          <w:p w14:paraId="39FE6261" w14:textId="77777777" w:rsidR="002E1A65" w:rsidRPr="00B62CB0" w:rsidRDefault="002E1A65" w:rsidP="002E1A65">
            <w:pPr>
              <w:rPr>
                <w:rFonts w:ascii="Arial" w:hAnsi="Arial" w:cs="Arial"/>
                <w:b/>
                <w:sz w:val="20"/>
                <w:szCs w:val="20"/>
              </w:rPr>
            </w:pPr>
            <w:r>
              <w:rPr>
                <w:rFonts w:ascii="Arial" w:hAnsi="Arial" w:cs="Arial"/>
                <w:b/>
                <w:sz w:val="20"/>
                <w:szCs w:val="20"/>
              </w:rPr>
              <w:t>Rehabilitation</w:t>
            </w:r>
          </w:p>
        </w:tc>
        <w:tc>
          <w:tcPr>
            <w:tcW w:w="614" w:type="pct"/>
            <w:vMerge w:val="restart"/>
            <w:tcBorders>
              <w:top w:val="single" w:sz="12" w:space="0" w:color="auto"/>
            </w:tcBorders>
            <w:vAlign w:val="center"/>
          </w:tcPr>
          <w:p w14:paraId="6F11082A" w14:textId="77777777" w:rsidR="002E1A65" w:rsidRPr="00B62CB0" w:rsidRDefault="002E1A65" w:rsidP="002E1A65">
            <w:pPr>
              <w:rPr>
                <w:rFonts w:ascii="Arial" w:hAnsi="Arial" w:cs="Arial"/>
                <w:sz w:val="20"/>
                <w:szCs w:val="20"/>
              </w:rPr>
            </w:pPr>
            <w:r>
              <w:rPr>
                <w:rFonts w:ascii="Arial" w:hAnsi="Arial" w:cs="Arial"/>
                <w:sz w:val="20"/>
                <w:szCs w:val="20"/>
              </w:rPr>
              <w:t>$</w:t>
            </w:r>
          </w:p>
        </w:tc>
        <w:tc>
          <w:tcPr>
            <w:tcW w:w="603" w:type="pct"/>
            <w:vMerge w:val="restart"/>
            <w:tcBorders>
              <w:top w:val="single" w:sz="12" w:space="0" w:color="auto"/>
            </w:tcBorders>
            <w:vAlign w:val="center"/>
          </w:tcPr>
          <w:p w14:paraId="7B7326CB" w14:textId="77777777" w:rsidR="002E1A65" w:rsidRPr="00B62CB0" w:rsidRDefault="002E1A65" w:rsidP="002E1A65">
            <w:pPr>
              <w:rPr>
                <w:rFonts w:ascii="Arial" w:hAnsi="Arial" w:cs="Arial"/>
                <w:sz w:val="20"/>
                <w:szCs w:val="20"/>
              </w:rPr>
            </w:pPr>
            <w:r>
              <w:rPr>
                <w:rFonts w:ascii="Arial" w:hAnsi="Arial" w:cs="Arial"/>
                <w:sz w:val="20"/>
                <w:szCs w:val="20"/>
              </w:rPr>
              <w:t>$</w:t>
            </w:r>
          </w:p>
        </w:tc>
        <w:tc>
          <w:tcPr>
            <w:tcW w:w="732" w:type="pct"/>
            <w:vMerge w:val="restart"/>
            <w:tcBorders>
              <w:top w:val="single" w:sz="12" w:space="0" w:color="auto"/>
            </w:tcBorders>
            <w:vAlign w:val="center"/>
          </w:tcPr>
          <w:p w14:paraId="0BA43D8C" w14:textId="77777777" w:rsidR="002E1A65" w:rsidRPr="00B62CB0" w:rsidRDefault="002E1A65" w:rsidP="002E1A65">
            <w:pPr>
              <w:rPr>
                <w:rFonts w:ascii="Arial" w:hAnsi="Arial" w:cs="Arial"/>
                <w:sz w:val="20"/>
                <w:szCs w:val="20"/>
              </w:rPr>
            </w:pPr>
            <w:r>
              <w:rPr>
                <w:rFonts w:ascii="Arial" w:hAnsi="Arial" w:cs="Arial"/>
                <w:sz w:val="20"/>
                <w:szCs w:val="20"/>
              </w:rPr>
              <w:t>$</w:t>
            </w:r>
          </w:p>
        </w:tc>
        <w:tc>
          <w:tcPr>
            <w:tcW w:w="214" w:type="pct"/>
            <w:tcBorders>
              <w:top w:val="single" w:sz="12" w:space="0" w:color="auto"/>
            </w:tcBorders>
            <w:shd w:val="clear" w:color="auto" w:fill="9CC2E5" w:themeFill="accent1" w:themeFillTint="99"/>
            <w:vAlign w:val="center"/>
          </w:tcPr>
          <w:p w14:paraId="36D9EAD1" w14:textId="77777777" w:rsidR="002E1A65" w:rsidRPr="00B62CB0" w:rsidRDefault="002E1A65" w:rsidP="002E1A65">
            <w:pPr>
              <w:jc w:val="center"/>
              <w:rPr>
                <w:rFonts w:ascii="Arial" w:hAnsi="Arial" w:cs="Arial"/>
                <w:sz w:val="20"/>
                <w:szCs w:val="20"/>
              </w:rPr>
            </w:pPr>
            <w:r>
              <w:rPr>
                <w:rFonts w:ascii="Arial" w:hAnsi="Arial" w:cs="Arial"/>
                <w:sz w:val="20"/>
                <w:szCs w:val="20"/>
              </w:rPr>
              <w:t>1</w:t>
            </w:r>
          </w:p>
        </w:tc>
        <w:tc>
          <w:tcPr>
            <w:tcW w:w="604" w:type="pct"/>
            <w:tcBorders>
              <w:top w:val="single" w:sz="12" w:space="0" w:color="auto"/>
            </w:tcBorders>
          </w:tcPr>
          <w:p w14:paraId="61122E4A" w14:textId="77777777" w:rsidR="002E1A65" w:rsidRPr="00B62CB0" w:rsidRDefault="002E1A65" w:rsidP="002E1A65">
            <w:pPr>
              <w:jc w:val="both"/>
              <w:rPr>
                <w:rFonts w:ascii="Arial" w:hAnsi="Arial" w:cs="Arial"/>
                <w:sz w:val="20"/>
                <w:szCs w:val="20"/>
              </w:rPr>
            </w:pPr>
          </w:p>
        </w:tc>
        <w:tc>
          <w:tcPr>
            <w:tcW w:w="559" w:type="pct"/>
            <w:tcBorders>
              <w:top w:val="single" w:sz="12" w:space="0" w:color="auto"/>
            </w:tcBorders>
          </w:tcPr>
          <w:p w14:paraId="1186A8F9" w14:textId="77777777" w:rsidR="002E1A65" w:rsidRPr="00B62CB0" w:rsidRDefault="002E1A65" w:rsidP="002E1A65">
            <w:pPr>
              <w:jc w:val="both"/>
              <w:rPr>
                <w:rFonts w:ascii="Arial" w:hAnsi="Arial" w:cs="Arial"/>
                <w:sz w:val="20"/>
                <w:szCs w:val="20"/>
              </w:rPr>
            </w:pPr>
            <w:r>
              <w:rPr>
                <w:rFonts w:ascii="Arial" w:hAnsi="Arial" w:cs="Arial"/>
                <w:sz w:val="20"/>
                <w:szCs w:val="20"/>
              </w:rPr>
              <w:t>$</w:t>
            </w:r>
          </w:p>
        </w:tc>
        <w:tc>
          <w:tcPr>
            <w:tcW w:w="730" w:type="pct"/>
            <w:tcBorders>
              <w:top w:val="single" w:sz="12" w:space="0" w:color="auto"/>
            </w:tcBorders>
          </w:tcPr>
          <w:p w14:paraId="760D14FF" w14:textId="77777777" w:rsidR="002E1A65" w:rsidRPr="00B62CB0" w:rsidRDefault="002E1A65" w:rsidP="002E1A65">
            <w:pPr>
              <w:jc w:val="both"/>
              <w:rPr>
                <w:rFonts w:ascii="Arial" w:hAnsi="Arial" w:cs="Arial"/>
                <w:sz w:val="20"/>
                <w:szCs w:val="20"/>
              </w:rPr>
            </w:pPr>
          </w:p>
        </w:tc>
      </w:tr>
      <w:tr w:rsidR="00904E10" w:rsidRPr="00B62CB0" w14:paraId="14B73725" w14:textId="77777777" w:rsidTr="006E4161">
        <w:tc>
          <w:tcPr>
            <w:tcW w:w="945" w:type="pct"/>
            <w:vMerge/>
            <w:shd w:val="clear" w:color="auto" w:fill="DEEAF6" w:themeFill="accent1" w:themeFillTint="33"/>
          </w:tcPr>
          <w:p w14:paraId="597B6B5F" w14:textId="77777777" w:rsidR="002E1A65" w:rsidRPr="00B62CB0" w:rsidRDefault="002E1A65" w:rsidP="002E1A65">
            <w:pPr>
              <w:jc w:val="both"/>
              <w:rPr>
                <w:rFonts w:ascii="Arial" w:hAnsi="Arial" w:cs="Arial"/>
                <w:sz w:val="20"/>
                <w:szCs w:val="20"/>
              </w:rPr>
            </w:pPr>
          </w:p>
        </w:tc>
        <w:tc>
          <w:tcPr>
            <w:tcW w:w="614" w:type="pct"/>
            <w:vMerge/>
          </w:tcPr>
          <w:p w14:paraId="6ED2F7BF" w14:textId="77777777" w:rsidR="002E1A65" w:rsidRPr="00B62CB0" w:rsidRDefault="002E1A65" w:rsidP="002E1A65">
            <w:pPr>
              <w:jc w:val="both"/>
              <w:rPr>
                <w:rFonts w:ascii="Arial" w:hAnsi="Arial" w:cs="Arial"/>
                <w:sz w:val="20"/>
                <w:szCs w:val="20"/>
              </w:rPr>
            </w:pPr>
          </w:p>
        </w:tc>
        <w:tc>
          <w:tcPr>
            <w:tcW w:w="603" w:type="pct"/>
            <w:vMerge/>
          </w:tcPr>
          <w:p w14:paraId="2E774B3B" w14:textId="77777777" w:rsidR="002E1A65" w:rsidRPr="00B62CB0" w:rsidRDefault="002E1A65" w:rsidP="002E1A65">
            <w:pPr>
              <w:jc w:val="both"/>
              <w:rPr>
                <w:rFonts w:ascii="Arial" w:hAnsi="Arial" w:cs="Arial"/>
                <w:sz w:val="20"/>
                <w:szCs w:val="20"/>
              </w:rPr>
            </w:pPr>
          </w:p>
        </w:tc>
        <w:tc>
          <w:tcPr>
            <w:tcW w:w="732" w:type="pct"/>
            <w:vMerge/>
          </w:tcPr>
          <w:p w14:paraId="318DDF31" w14:textId="77777777" w:rsidR="002E1A65" w:rsidRPr="00B62CB0" w:rsidRDefault="002E1A65" w:rsidP="002E1A65">
            <w:pPr>
              <w:jc w:val="both"/>
              <w:rPr>
                <w:rFonts w:ascii="Arial" w:hAnsi="Arial" w:cs="Arial"/>
                <w:sz w:val="20"/>
                <w:szCs w:val="20"/>
              </w:rPr>
            </w:pPr>
          </w:p>
        </w:tc>
        <w:tc>
          <w:tcPr>
            <w:tcW w:w="214" w:type="pct"/>
            <w:shd w:val="clear" w:color="auto" w:fill="DEEAF6" w:themeFill="accent1" w:themeFillTint="33"/>
            <w:vAlign w:val="center"/>
          </w:tcPr>
          <w:p w14:paraId="2AB81C97" w14:textId="77777777" w:rsidR="002E1A65" w:rsidRPr="00B62CB0" w:rsidRDefault="002E1A65" w:rsidP="002E1A65">
            <w:pPr>
              <w:jc w:val="center"/>
              <w:rPr>
                <w:rFonts w:ascii="Arial" w:hAnsi="Arial" w:cs="Arial"/>
                <w:sz w:val="20"/>
                <w:szCs w:val="20"/>
              </w:rPr>
            </w:pPr>
            <w:r>
              <w:rPr>
                <w:rFonts w:ascii="Arial" w:hAnsi="Arial" w:cs="Arial"/>
                <w:sz w:val="20"/>
                <w:szCs w:val="20"/>
              </w:rPr>
              <w:t>2</w:t>
            </w:r>
          </w:p>
        </w:tc>
        <w:tc>
          <w:tcPr>
            <w:tcW w:w="604" w:type="pct"/>
          </w:tcPr>
          <w:p w14:paraId="742D92C3" w14:textId="77777777" w:rsidR="002E1A65" w:rsidRPr="00B62CB0" w:rsidRDefault="002E1A65" w:rsidP="002E1A65">
            <w:pPr>
              <w:jc w:val="both"/>
              <w:rPr>
                <w:rFonts w:ascii="Arial" w:hAnsi="Arial" w:cs="Arial"/>
                <w:sz w:val="20"/>
                <w:szCs w:val="20"/>
              </w:rPr>
            </w:pPr>
          </w:p>
        </w:tc>
        <w:tc>
          <w:tcPr>
            <w:tcW w:w="559" w:type="pct"/>
          </w:tcPr>
          <w:p w14:paraId="13642EBD" w14:textId="77777777" w:rsidR="002E1A65" w:rsidRPr="00B62CB0" w:rsidRDefault="002E1A65" w:rsidP="002E1A65">
            <w:pPr>
              <w:jc w:val="both"/>
              <w:rPr>
                <w:rFonts w:ascii="Arial" w:hAnsi="Arial" w:cs="Arial"/>
                <w:sz w:val="20"/>
                <w:szCs w:val="20"/>
              </w:rPr>
            </w:pPr>
            <w:r>
              <w:rPr>
                <w:rFonts w:ascii="Arial" w:hAnsi="Arial" w:cs="Arial"/>
                <w:sz w:val="20"/>
                <w:szCs w:val="20"/>
              </w:rPr>
              <w:t>$</w:t>
            </w:r>
          </w:p>
        </w:tc>
        <w:tc>
          <w:tcPr>
            <w:tcW w:w="730" w:type="pct"/>
          </w:tcPr>
          <w:p w14:paraId="0561D1B8" w14:textId="77777777" w:rsidR="002E1A65" w:rsidRPr="00B62CB0" w:rsidRDefault="002E1A65" w:rsidP="002E1A65">
            <w:pPr>
              <w:jc w:val="both"/>
              <w:rPr>
                <w:rFonts w:ascii="Arial" w:hAnsi="Arial" w:cs="Arial"/>
                <w:sz w:val="20"/>
                <w:szCs w:val="20"/>
              </w:rPr>
            </w:pPr>
          </w:p>
        </w:tc>
      </w:tr>
      <w:tr w:rsidR="00904E10" w:rsidRPr="00B62CB0" w14:paraId="2ADACFF6" w14:textId="77777777" w:rsidTr="006E4161">
        <w:tc>
          <w:tcPr>
            <w:tcW w:w="945" w:type="pct"/>
            <w:vMerge/>
            <w:tcBorders>
              <w:bottom w:val="single" w:sz="12" w:space="0" w:color="auto"/>
            </w:tcBorders>
            <w:shd w:val="clear" w:color="auto" w:fill="DEEAF6" w:themeFill="accent1" w:themeFillTint="33"/>
          </w:tcPr>
          <w:p w14:paraId="53CB3BDD" w14:textId="77777777" w:rsidR="002E1A65" w:rsidRPr="00B62CB0" w:rsidRDefault="002E1A65" w:rsidP="002E1A65">
            <w:pPr>
              <w:jc w:val="both"/>
              <w:rPr>
                <w:rFonts w:ascii="Arial" w:hAnsi="Arial" w:cs="Arial"/>
                <w:sz w:val="20"/>
                <w:szCs w:val="20"/>
              </w:rPr>
            </w:pPr>
          </w:p>
        </w:tc>
        <w:tc>
          <w:tcPr>
            <w:tcW w:w="614" w:type="pct"/>
            <w:vMerge/>
            <w:tcBorders>
              <w:bottom w:val="single" w:sz="12" w:space="0" w:color="auto"/>
            </w:tcBorders>
          </w:tcPr>
          <w:p w14:paraId="36C47AAE" w14:textId="77777777" w:rsidR="002E1A65" w:rsidRPr="00B62CB0" w:rsidRDefault="002E1A65" w:rsidP="002E1A65">
            <w:pPr>
              <w:jc w:val="both"/>
              <w:rPr>
                <w:rFonts w:ascii="Arial" w:hAnsi="Arial" w:cs="Arial"/>
                <w:sz w:val="20"/>
                <w:szCs w:val="20"/>
              </w:rPr>
            </w:pPr>
          </w:p>
        </w:tc>
        <w:tc>
          <w:tcPr>
            <w:tcW w:w="603" w:type="pct"/>
            <w:vMerge/>
            <w:tcBorders>
              <w:bottom w:val="single" w:sz="12" w:space="0" w:color="auto"/>
            </w:tcBorders>
          </w:tcPr>
          <w:p w14:paraId="2AA3468B" w14:textId="77777777" w:rsidR="002E1A65" w:rsidRPr="00B62CB0" w:rsidRDefault="002E1A65" w:rsidP="002E1A65">
            <w:pPr>
              <w:jc w:val="both"/>
              <w:rPr>
                <w:rFonts w:ascii="Arial" w:hAnsi="Arial" w:cs="Arial"/>
                <w:sz w:val="20"/>
                <w:szCs w:val="20"/>
              </w:rPr>
            </w:pPr>
          </w:p>
        </w:tc>
        <w:tc>
          <w:tcPr>
            <w:tcW w:w="732" w:type="pct"/>
            <w:vMerge/>
            <w:tcBorders>
              <w:bottom w:val="single" w:sz="12" w:space="0" w:color="auto"/>
            </w:tcBorders>
          </w:tcPr>
          <w:p w14:paraId="54D61A76" w14:textId="77777777" w:rsidR="002E1A65" w:rsidRPr="00B62CB0" w:rsidRDefault="002E1A65" w:rsidP="002E1A65">
            <w:pPr>
              <w:jc w:val="both"/>
              <w:rPr>
                <w:rFonts w:ascii="Arial" w:hAnsi="Arial" w:cs="Arial"/>
                <w:sz w:val="20"/>
                <w:szCs w:val="20"/>
              </w:rPr>
            </w:pPr>
          </w:p>
        </w:tc>
        <w:tc>
          <w:tcPr>
            <w:tcW w:w="214" w:type="pct"/>
            <w:tcBorders>
              <w:bottom w:val="single" w:sz="12" w:space="0" w:color="auto"/>
            </w:tcBorders>
            <w:shd w:val="clear" w:color="auto" w:fill="9CC2E5" w:themeFill="accent1" w:themeFillTint="99"/>
            <w:vAlign w:val="center"/>
          </w:tcPr>
          <w:p w14:paraId="34C20426" w14:textId="77777777" w:rsidR="002E1A65" w:rsidRPr="00B62CB0" w:rsidRDefault="002E1A65" w:rsidP="002E1A65">
            <w:pPr>
              <w:jc w:val="center"/>
              <w:rPr>
                <w:rFonts w:ascii="Arial" w:hAnsi="Arial" w:cs="Arial"/>
                <w:sz w:val="20"/>
                <w:szCs w:val="20"/>
              </w:rPr>
            </w:pPr>
            <w:r>
              <w:rPr>
                <w:rFonts w:ascii="Arial" w:hAnsi="Arial" w:cs="Arial"/>
                <w:sz w:val="20"/>
                <w:szCs w:val="20"/>
              </w:rPr>
              <w:t>3</w:t>
            </w:r>
          </w:p>
        </w:tc>
        <w:tc>
          <w:tcPr>
            <w:tcW w:w="604" w:type="pct"/>
            <w:tcBorders>
              <w:bottom w:val="single" w:sz="12" w:space="0" w:color="auto"/>
            </w:tcBorders>
          </w:tcPr>
          <w:p w14:paraId="1225F322" w14:textId="77777777" w:rsidR="002E1A65" w:rsidRPr="00B62CB0" w:rsidRDefault="002E1A65" w:rsidP="002E1A65">
            <w:pPr>
              <w:jc w:val="both"/>
              <w:rPr>
                <w:rFonts w:ascii="Arial" w:hAnsi="Arial" w:cs="Arial"/>
                <w:sz w:val="20"/>
                <w:szCs w:val="20"/>
              </w:rPr>
            </w:pPr>
          </w:p>
        </w:tc>
        <w:tc>
          <w:tcPr>
            <w:tcW w:w="559" w:type="pct"/>
            <w:tcBorders>
              <w:bottom w:val="single" w:sz="12" w:space="0" w:color="auto"/>
            </w:tcBorders>
          </w:tcPr>
          <w:p w14:paraId="54ED2436" w14:textId="77777777" w:rsidR="002E1A65" w:rsidRPr="00B62CB0" w:rsidRDefault="002E1A65" w:rsidP="002E1A65">
            <w:pPr>
              <w:jc w:val="both"/>
              <w:rPr>
                <w:rFonts w:ascii="Arial" w:hAnsi="Arial" w:cs="Arial"/>
                <w:sz w:val="20"/>
                <w:szCs w:val="20"/>
              </w:rPr>
            </w:pPr>
            <w:r>
              <w:rPr>
                <w:rFonts w:ascii="Arial" w:hAnsi="Arial" w:cs="Arial"/>
                <w:sz w:val="20"/>
                <w:szCs w:val="20"/>
              </w:rPr>
              <w:t>$</w:t>
            </w:r>
          </w:p>
        </w:tc>
        <w:tc>
          <w:tcPr>
            <w:tcW w:w="730" w:type="pct"/>
            <w:tcBorders>
              <w:bottom w:val="single" w:sz="12" w:space="0" w:color="auto"/>
            </w:tcBorders>
          </w:tcPr>
          <w:p w14:paraId="289302B0" w14:textId="77777777" w:rsidR="002E1A65" w:rsidRPr="00B62CB0" w:rsidRDefault="002E1A65" w:rsidP="002E1A65">
            <w:pPr>
              <w:jc w:val="both"/>
              <w:rPr>
                <w:rFonts w:ascii="Arial" w:hAnsi="Arial" w:cs="Arial"/>
                <w:sz w:val="20"/>
                <w:szCs w:val="20"/>
              </w:rPr>
            </w:pPr>
          </w:p>
        </w:tc>
      </w:tr>
      <w:tr w:rsidR="00904E10" w:rsidRPr="00B62CB0" w14:paraId="10F454E5" w14:textId="77777777" w:rsidTr="006E4161">
        <w:trPr>
          <w:trHeight w:val="337"/>
        </w:trPr>
        <w:tc>
          <w:tcPr>
            <w:tcW w:w="945" w:type="pct"/>
            <w:tcBorders>
              <w:top w:val="single" w:sz="12" w:space="0" w:color="auto"/>
            </w:tcBorders>
            <w:shd w:val="clear" w:color="auto" w:fill="DEEAF6" w:themeFill="accent1" w:themeFillTint="33"/>
            <w:vAlign w:val="center"/>
          </w:tcPr>
          <w:p w14:paraId="2768E8C9" w14:textId="77777777" w:rsidR="002E1A65" w:rsidRPr="00B62CB0" w:rsidRDefault="002E1A65" w:rsidP="002E1A65">
            <w:pPr>
              <w:jc w:val="right"/>
              <w:rPr>
                <w:rFonts w:ascii="Arial" w:hAnsi="Arial" w:cs="Arial"/>
                <w:b/>
                <w:sz w:val="20"/>
                <w:szCs w:val="20"/>
              </w:rPr>
            </w:pPr>
            <w:r>
              <w:rPr>
                <w:rFonts w:ascii="Arial" w:hAnsi="Arial" w:cs="Arial"/>
                <w:b/>
                <w:sz w:val="20"/>
                <w:szCs w:val="20"/>
              </w:rPr>
              <w:t>SUBTOTAL</w:t>
            </w:r>
          </w:p>
        </w:tc>
        <w:tc>
          <w:tcPr>
            <w:tcW w:w="614" w:type="pct"/>
            <w:tcBorders>
              <w:top w:val="single" w:sz="12" w:space="0" w:color="auto"/>
            </w:tcBorders>
            <w:shd w:val="clear" w:color="auto" w:fill="DEEAF6" w:themeFill="accent1" w:themeFillTint="33"/>
            <w:vAlign w:val="center"/>
          </w:tcPr>
          <w:p w14:paraId="7EB72761" w14:textId="77777777" w:rsidR="002E1A65" w:rsidRPr="00B62CB0" w:rsidRDefault="002E1A65" w:rsidP="002E1A65">
            <w:pPr>
              <w:rPr>
                <w:rFonts w:ascii="Arial" w:hAnsi="Arial" w:cs="Arial"/>
                <w:sz w:val="20"/>
                <w:szCs w:val="20"/>
              </w:rPr>
            </w:pPr>
            <w:r>
              <w:rPr>
                <w:rFonts w:ascii="Arial" w:hAnsi="Arial" w:cs="Arial"/>
                <w:sz w:val="20"/>
                <w:szCs w:val="20"/>
              </w:rPr>
              <w:t>$</w:t>
            </w:r>
          </w:p>
        </w:tc>
        <w:tc>
          <w:tcPr>
            <w:tcW w:w="603" w:type="pct"/>
            <w:tcBorders>
              <w:top w:val="single" w:sz="12" w:space="0" w:color="auto"/>
            </w:tcBorders>
            <w:shd w:val="clear" w:color="auto" w:fill="DEEAF6" w:themeFill="accent1" w:themeFillTint="33"/>
            <w:vAlign w:val="center"/>
          </w:tcPr>
          <w:p w14:paraId="536EB590" w14:textId="77777777" w:rsidR="002E1A65" w:rsidRPr="00B62CB0" w:rsidRDefault="002E1A65" w:rsidP="002E1A65">
            <w:pPr>
              <w:rPr>
                <w:rFonts w:ascii="Arial" w:hAnsi="Arial" w:cs="Arial"/>
                <w:sz w:val="20"/>
                <w:szCs w:val="20"/>
              </w:rPr>
            </w:pPr>
            <w:r>
              <w:rPr>
                <w:rFonts w:ascii="Arial" w:hAnsi="Arial" w:cs="Arial"/>
                <w:sz w:val="20"/>
                <w:szCs w:val="20"/>
              </w:rPr>
              <w:t>$</w:t>
            </w:r>
          </w:p>
        </w:tc>
        <w:tc>
          <w:tcPr>
            <w:tcW w:w="732" w:type="pct"/>
            <w:tcBorders>
              <w:top w:val="single" w:sz="12" w:space="0" w:color="auto"/>
            </w:tcBorders>
            <w:shd w:val="clear" w:color="auto" w:fill="DEEAF6" w:themeFill="accent1" w:themeFillTint="33"/>
            <w:vAlign w:val="center"/>
          </w:tcPr>
          <w:p w14:paraId="593842EE" w14:textId="77777777" w:rsidR="002E1A65" w:rsidRPr="00B62CB0" w:rsidRDefault="002E1A65" w:rsidP="002E1A65">
            <w:pPr>
              <w:rPr>
                <w:rFonts w:ascii="Arial" w:hAnsi="Arial" w:cs="Arial"/>
                <w:sz w:val="20"/>
                <w:szCs w:val="20"/>
              </w:rPr>
            </w:pPr>
            <w:r>
              <w:rPr>
                <w:rFonts w:ascii="Arial" w:hAnsi="Arial" w:cs="Arial"/>
                <w:sz w:val="20"/>
                <w:szCs w:val="20"/>
              </w:rPr>
              <w:t>$</w:t>
            </w:r>
          </w:p>
        </w:tc>
        <w:tc>
          <w:tcPr>
            <w:tcW w:w="214" w:type="pct"/>
            <w:tcBorders>
              <w:top w:val="single" w:sz="12" w:space="0" w:color="auto"/>
            </w:tcBorders>
            <w:shd w:val="clear" w:color="auto" w:fill="000000" w:themeFill="text1"/>
            <w:vAlign w:val="center"/>
          </w:tcPr>
          <w:p w14:paraId="5E6C9AB2" w14:textId="77777777" w:rsidR="002E1A65" w:rsidRPr="00B62CB0" w:rsidRDefault="002E1A65" w:rsidP="002E1A65">
            <w:pPr>
              <w:jc w:val="center"/>
              <w:rPr>
                <w:rFonts w:ascii="Arial" w:hAnsi="Arial" w:cs="Arial"/>
                <w:b/>
                <w:i/>
                <w:sz w:val="20"/>
                <w:szCs w:val="20"/>
              </w:rPr>
            </w:pPr>
          </w:p>
        </w:tc>
        <w:tc>
          <w:tcPr>
            <w:tcW w:w="1893" w:type="pct"/>
            <w:gridSpan w:val="3"/>
            <w:vMerge w:val="restart"/>
            <w:tcBorders>
              <w:top w:val="single" w:sz="12" w:space="0" w:color="auto"/>
            </w:tcBorders>
            <w:shd w:val="clear" w:color="auto" w:fill="000000" w:themeFill="text1"/>
            <w:vAlign w:val="center"/>
          </w:tcPr>
          <w:p w14:paraId="077790A2" w14:textId="77777777" w:rsidR="002E1A65" w:rsidRPr="00B62CB0" w:rsidRDefault="002E1A65" w:rsidP="002E1A65">
            <w:pPr>
              <w:jc w:val="center"/>
              <w:rPr>
                <w:rFonts w:ascii="Arial" w:hAnsi="Arial" w:cs="Arial"/>
                <w:b/>
                <w:i/>
                <w:color w:val="FFFFFF" w:themeColor="background1"/>
                <w:sz w:val="20"/>
                <w:szCs w:val="20"/>
              </w:rPr>
            </w:pPr>
            <w:r>
              <w:rPr>
                <w:rFonts w:ascii="Arial" w:hAnsi="Arial" w:cs="Arial"/>
                <w:b/>
                <w:i/>
                <w:color w:val="FFFFFF" w:themeColor="background1"/>
                <w:sz w:val="20"/>
                <w:szCs w:val="20"/>
              </w:rPr>
              <w:t>Choose from: Anticipated, Committed, In-Hand, Donated or Requested</w:t>
            </w:r>
          </w:p>
        </w:tc>
      </w:tr>
      <w:tr w:rsidR="00904E10" w:rsidRPr="00B62CB0" w14:paraId="168C7075" w14:textId="77777777" w:rsidTr="001174D4">
        <w:trPr>
          <w:trHeight w:val="581"/>
        </w:trPr>
        <w:tc>
          <w:tcPr>
            <w:tcW w:w="945" w:type="pct"/>
            <w:shd w:val="clear" w:color="auto" w:fill="DEEAF6" w:themeFill="accent1" w:themeFillTint="33"/>
            <w:vAlign w:val="center"/>
          </w:tcPr>
          <w:p w14:paraId="086997F5" w14:textId="77777777" w:rsidR="002E1A65" w:rsidRPr="00B62CB0" w:rsidRDefault="002E1A65" w:rsidP="002E1A65">
            <w:pPr>
              <w:jc w:val="right"/>
              <w:rPr>
                <w:rFonts w:ascii="Arial" w:hAnsi="Arial" w:cs="Arial"/>
                <w:b/>
                <w:sz w:val="20"/>
                <w:szCs w:val="20"/>
              </w:rPr>
            </w:pPr>
            <w:r>
              <w:rPr>
                <w:rFonts w:ascii="Arial" w:hAnsi="Arial" w:cs="Arial"/>
                <w:b/>
                <w:sz w:val="20"/>
                <w:szCs w:val="20"/>
              </w:rPr>
              <w:t>CONTINGENCY (%)</w:t>
            </w:r>
          </w:p>
        </w:tc>
        <w:tc>
          <w:tcPr>
            <w:tcW w:w="614" w:type="pct"/>
            <w:shd w:val="clear" w:color="auto" w:fill="DEEAF6" w:themeFill="accent1" w:themeFillTint="33"/>
            <w:vAlign w:val="center"/>
          </w:tcPr>
          <w:p w14:paraId="55F73F69" w14:textId="77777777" w:rsidR="002E1A65" w:rsidRPr="00B62CB0" w:rsidRDefault="002E1A65" w:rsidP="002E1A65">
            <w:pPr>
              <w:rPr>
                <w:rFonts w:ascii="Arial" w:hAnsi="Arial" w:cs="Arial"/>
                <w:sz w:val="20"/>
                <w:szCs w:val="20"/>
              </w:rPr>
            </w:pPr>
            <w:r>
              <w:rPr>
                <w:rFonts w:ascii="Arial" w:hAnsi="Arial" w:cs="Arial"/>
                <w:sz w:val="20"/>
                <w:szCs w:val="20"/>
              </w:rPr>
              <w:t>$</w:t>
            </w:r>
          </w:p>
        </w:tc>
        <w:tc>
          <w:tcPr>
            <w:tcW w:w="603" w:type="pct"/>
            <w:shd w:val="clear" w:color="auto" w:fill="DEEAF6" w:themeFill="accent1" w:themeFillTint="33"/>
            <w:vAlign w:val="center"/>
          </w:tcPr>
          <w:p w14:paraId="09487BD6" w14:textId="77777777" w:rsidR="002E1A65" w:rsidRPr="00B62CB0" w:rsidRDefault="002E1A65" w:rsidP="002E1A65">
            <w:pPr>
              <w:rPr>
                <w:rFonts w:ascii="Arial" w:hAnsi="Arial" w:cs="Arial"/>
                <w:sz w:val="20"/>
                <w:szCs w:val="20"/>
              </w:rPr>
            </w:pPr>
            <w:r>
              <w:rPr>
                <w:rFonts w:ascii="Arial" w:hAnsi="Arial" w:cs="Arial"/>
                <w:sz w:val="20"/>
                <w:szCs w:val="20"/>
              </w:rPr>
              <w:t>$</w:t>
            </w:r>
          </w:p>
        </w:tc>
        <w:tc>
          <w:tcPr>
            <w:tcW w:w="732" w:type="pct"/>
            <w:shd w:val="clear" w:color="auto" w:fill="DEEAF6" w:themeFill="accent1" w:themeFillTint="33"/>
            <w:vAlign w:val="center"/>
          </w:tcPr>
          <w:p w14:paraId="3CC3684E" w14:textId="77777777" w:rsidR="002E1A65" w:rsidRPr="00B62CB0" w:rsidRDefault="002E1A65" w:rsidP="002E1A65">
            <w:pPr>
              <w:rPr>
                <w:rFonts w:ascii="Arial" w:hAnsi="Arial" w:cs="Arial"/>
                <w:sz w:val="20"/>
                <w:szCs w:val="20"/>
              </w:rPr>
            </w:pPr>
            <w:r>
              <w:rPr>
                <w:rFonts w:ascii="Arial" w:hAnsi="Arial" w:cs="Arial"/>
                <w:sz w:val="20"/>
                <w:szCs w:val="20"/>
              </w:rPr>
              <w:t>$</w:t>
            </w:r>
          </w:p>
        </w:tc>
        <w:tc>
          <w:tcPr>
            <w:tcW w:w="214" w:type="pct"/>
            <w:shd w:val="clear" w:color="auto" w:fill="000000" w:themeFill="text1"/>
            <w:vAlign w:val="center"/>
          </w:tcPr>
          <w:p w14:paraId="2F854E94" w14:textId="77777777" w:rsidR="002E1A65" w:rsidRPr="00B62CB0" w:rsidRDefault="002E1A65" w:rsidP="002E1A65">
            <w:pPr>
              <w:jc w:val="center"/>
              <w:rPr>
                <w:rFonts w:ascii="Arial" w:hAnsi="Arial" w:cs="Arial"/>
                <w:sz w:val="20"/>
                <w:szCs w:val="20"/>
              </w:rPr>
            </w:pPr>
          </w:p>
        </w:tc>
        <w:tc>
          <w:tcPr>
            <w:tcW w:w="1893" w:type="pct"/>
            <w:gridSpan w:val="3"/>
            <w:vMerge/>
            <w:shd w:val="clear" w:color="auto" w:fill="000000" w:themeFill="text1"/>
          </w:tcPr>
          <w:p w14:paraId="2824603B" w14:textId="77777777" w:rsidR="002E1A65" w:rsidRPr="00B62CB0" w:rsidRDefault="002E1A65" w:rsidP="002E1A65">
            <w:pPr>
              <w:jc w:val="both"/>
              <w:rPr>
                <w:rFonts w:ascii="Arial" w:hAnsi="Arial" w:cs="Arial"/>
                <w:sz w:val="20"/>
                <w:szCs w:val="20"/>
              </w:rPr>
            </w:pPr>
          </w:p>
        </w:tc>
      </w:tr>
      <w:tr w:rsidR="00904E10" w:rsidRPr="00B62CB0" w14:paraId="6EC13FB8" w14:textId="77777777" w:rsidTr="006E4161">
        <w:trPr>
          <w:trHeight w:val="337"/>
        </w:trPr>
        <w:tc>
          <w:tcPr>
            <w:tcW w:w="945" w:type="pct"/>
            <w:shd w:val="clear" w:color="auto" w:fill="DEEAF6" w:themeFill="accent1" w:themeFillTint="33"/>
            <w:vAlign w:val="center"/>
          </w:tcPr>
          <w:p w14:paraId="24C2F4C0" w14:textId="77777777" w:rsidR="002E1A65" w:rsidRPr="00B62CB0" w:rsidRDefault="002E1A65" w:rsidP="001174D4">
            <w:pPr>
              <w:rPr>
                <w:rFonts w:ascii="Arial" w:hAnsi="Arial" w:cs="Arial"/>
                <w:b/>
                <w:sz w:val="20"/>
                <w:szCs w:val="20"/>
              </w:rPr>
            </w:pPr>
            <w:r>
              <w:rPr>
                <w:rFonts w:ascii="Arial" w:hAnsi="Arial" w:cs="Arial"/>
                <w:b/>
                <w:sz w:val="20"/>
                <w:szCs w:val="20"/>
              </w:rPr>
              <w:t>TOTAL CONSTRUCTION COST</w:t>
            </w:r>
          </w:p>
        </w:tc>
        <w:tc>
          <w:tcPr>
            <w:tcW w:w="614" w:type="pct"/>
            <w:shd w:val="clear" w:color="auto" w:fill="DEEAF6" w:themeFill="accent1" w:themeFillTint="33"/>
            <w:vAlign w:val="center"/>
          </w:tcPr>
          <w:p w14:paraId="66341EB9" w14:textId="77777777" w:rsidR="002E1A65" w:rsidRPr="00B62CB0" w:rsidRDefault="002E1A65" w:rsidP="002E1A65">
            <w:pPr>
              <w:rPr>
                <w:rFonts w:ascii="Arial" w:hAnsi="Arial" w:cs="Arial"/>
                <w:sz w:val="20"/>
                <w:szCs w:val="20"/>
              </w:rPr>
            </w:pPr>
            <w:r>
              <w:rPr>
                <w:rFonts w:ascii="Arial" w:hAnsi="Arial" w:cs="Arial"/>
                <w:sz w:val="20"/>
                <w:szCs w:val="20"/>
              </w:rPr>
              <w:t>$</w:t>
            </w:r>
          </w:p>
        </w:tc>
        <w:tc>
          <w:tcPr>
            <w:tcW w:w="603" w:type="pct"/>
            <w:shd w:val="clear" w:color="auto" w:fill="DEEAF6" w:themeFill="accent1" w:themeFillTint="33"/>
            <w:vAlign w:val="center"/>
          </w:tcPr>
          <w:p w14:paraId="788B8927" w14:textId="77777777" w:rsidR="002E1A65" w:rsidRPr="00B62CB0" w:rsidRDefault="002E1A65" w:rsidP="002E1A65">
            <w:pPr>
              <w:rPr>
                <w:rFonts w:ascii="Arial" w:hAnsi="Arial" w:cs="Arial"/>
                <w:sz w:val="20"/>
                <w:szCs w:val="20"/>
              </w:rPr>
            </w:pPr>
            <w:r>
              <w:rPr>
                <w:rFonts w:ascii="Arial" w:hAnsi="Arial" w:cs="Arial"/>
                <w:sz w:val="20"/>
                <w:szCs w:val="20"/>
              </w:rPr>
              <w:t>$</w:t>
            </w:r>
          </w:p>
        </w:tc>
        <w:tc>
          <w:tcPr>
            <w:tcW w:w="732" w:type="pct"/>
            <w:shd w:val="clear" w:color="auto" w:fill="DEEAF6" w:themeFill="accent1" w:themeFillTint="33"/>
            <w:vAlign w:val="center"/>
          </w:tcPr>
          <w:p w14:paraId="1C19973B" w14:textId="77777777" w:rsidR="002E1A65" w:rsidRPr="00B62CB0" w:rsidRDefault="002E1A65" w:rsidP="002E1A65">
            <w:pPr>
              <w:rPr>
                <w:rFonts w:ascii="Arial" w:hAnsi="Arial" w:cs="Arial"/>
                <w:sz w:val="20"/>
                <w:szCs w:val="20"/>
              </w:rPr>
            </w:pPr>
            <w:r>
              <w:rPr>
                <w:rFonts w:ascii="Arial" w:hAnsi="Arial" w:cs="Arial"/>
                <w:sz w:val="20"/>
                <w:szCs w:val="20"/>
              </w:rPr>
              <w:t>$</w:t>
            </w:r>
          </w:p>
        </w:tc>
        <w:tc>
          <w:tcPr>
            <w:tcW w:w="214" w:type="pct"/>
            <w:shd w:val="clear" w:color="auto" w:fill="000000" w:themeFill="text1"/>
            <w:vAlign w:val="center"/>
          </w:tcPr>
          <w:p w14:paraId="1CCB61DE" w14:textId="77777777" w:rsidR="002E1A65" w:rsidRPr="00B62CB0" w:rsidRDefault="002E1A65" w:rsidP="002E1A65">
            <w:pPr>
              <w:jc w:val="center"/>
              <w:rPr>
                <w:rFonts w:ascii="Arial" w:hAnsi="Arial" w:cs="Arial"/>
                <w:sz w:val="20"/>
                <w:szCs w:val="20"/>
              </w:rPr>
            </w:pPr>
          </w:p>
        </w:tc>
        <w:tc>
          <w:tcPr>
            <w:tcW w:w="1893" w:type="pct"/>
            <w:gridSpan w:val="3"/>
            <w:vMerge/>
            <w:shd w:val="clear" w:color="auto" w:fill="000000" w:themeFill="text1"/>
          </w:tcPr>
          <w:p w14:paraId="4176344D" w14:textId="77777777" w:rsidR="002E1A65" w:rsidRPr="00B62CB0" w:rsidRDefault="002E1A65" w:rsidP="002E1A65">
            <w:pPr>
              <w:jc w:val="both"/>
              <w:rPr>
                <w:rFonts w:ascii="Arial" w:hAnsi="Arial" w:cs="Arial"/>
                <w:sz w:val="20"/>
                <w:szCs w:val="20"/>
              </w:rPr>
            </w:pPr>
          </w:p>
        </w:tc>
      </w:tr>
    </w:tbl>
    <w:p w14:paraId="06B65635" w14:textId="77777777" w:rsidR="002E1A65" w:rsidRPr="00B62CB0" w:rsidRDefault="00CE6F5E" w:rsidP="006256BC">
      <w:pPr>
        <w:pStyle w:val="ListParagraph"/>
        <w:ind w:left="-450" w:right="-540"/>
        <w:jc w:val="both"/>
        <w:rPr>
          <w:rFonts w:ascii="Arial" w:hAnsi="Arial" w:cs="Arial"/>
        </w:rPr>
      </w:pPr>
      <w:r>
        <w:rPr>
          <w:rFonts w:ascii="Arial" w:hAnsi="Arial" w:cs="Arial"/>
        </w:rPr>
        <w:t>Please include a proposed budget for all expenses for each proposed project:</w:t>
      </w:r>
    </w:p>
    <w:p w14:paraId="1C15D326" w14:textId="77777777" w:rsidR="006256BC" w:rsidRDefault="006256BC" w:rsidP="00DE64E3">
      <w:pPr>
        <w:pStyle w:val="ListParagraph"/>
        <w:ind w:left="-450" w:right="-540"/>
        <w:jc w:val="both"/>
        <w:rPr>
          <w:rFonts w:ascii="Times New Roman" w:hAnsi="Times New Roman" w:cs="Times New Roman"/>
        </w:rPr>
      </w:pPr>
    </w:p>
    <w:p w14:paraId="0C520C82" w14:textId="77777777" w:rsidR="002E1A65" w:rsidRDefault="002E1A65" w:rsidP="00DE64E3">
      <w:pPr>
        <w:pStyle w:val="ListParagraph"/>
        <w:ind w:left="-450" w:right="-540"/>
        <w:jc w:val="both"/>
        <w:rPr>
          <w:rFonts w:ascii="Times New Roman" w:hAnsi="Times New Roman" w:cs="Times New Roman"/>
        </w:rPr>
      </w:pPr>
    </w:p>
    <w:p w14:paraId="42B69771" w14:textId="77777777" w:rsidR="006E4161" w:rsidRDefault="006E4161" w:rsidP="00B84537">
      <w:pPr>
        <w:pStyle w:val="ListParagraph"/>
        <w:ind w:left="-450" w:right="-540"/>
        <w:jc w:val="both"/>
        <w:rPr>
          <w:rFonts w:ascii="Avenir Next" w:hAnsi="Avenir Next" w:cs="Times New Roman"/>
          <w:sz w:val="24"/>
          <w:szCs w:val="24"/>
        </w:rPr>
      </w:pPr>
    </w:p>
    <w:p w14:paraId="71DC9713" w14:textId="77777777" w:rsidR="006E4161" w:rsidRDefault="006E4161" w:rsidP="00B84537">
      <w:pPr>
        <w:pStyle w:val="ListParagraph"/>
        <w:ind w:left="-450" w:right="-540"/>
        <w:jc w:val="both"/>
        <w:rPr>
          <w:rFonts w:ascii="Avenir Next" w:hAnsi="Avenir Next" w:cs="Times New Roman"/>
          <w:sz w:val="24"/>
          <w:szCs w:val="24"/>
        </w:rPr>
      </w:pPr>
      <w:r>
        <w:rPr>
          <w:rFonts w:ascii="Times New Roman" w:hAnsi="Times New Roman" w:cs="Times New Roman"/>
          <w:noProof/>
          <w:sz w:val="24"/>
          <w:szCs w:val="24"/>
        </w:rPr>
        <w:lastRenderedPageBreak/>
        <mc:AlternateContent>
          <mc:Choice Requires="wps">
            <w:drawing>
              <wp:anchor distT="45720" distB="45720" distL="114300" distR="114300" simplePos="0" relativeHeight="251658258" behindDoc="0" locked="0" layoutInCell="1" allowOverlap="1" wp14:anchorId="700168BD" wp14:editId="32196FE7">
                <wp:simplePos x="0" y="0"/>
                <wp:positionH relativeFrom="column">
                  <wp:posOffset>-259564</wp:posOffset>
                </wp:positionH>
                <wp:positionV relativeFrom="paragraph">
                  <wp:posOffset>224155</wp:posOffset>
                </wp:positionV>
                <wp:extent cx="6600825" cy="285750"/>
                <wp:effectExtent l="0" t="0" r="3175" b="0"/>
                <wp:wrapSquare wrapText="bothSides"/>
                <wp:docPr id="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825" cy="285750"/>
                        </a:xfrm>
                        <a:prstGeom prst="rect">
                          <a:avLst/>
                        </a:prstGeom>
                        <a:gradFill>
                          <a:gsLst>
                            <a:gs pos="0">
                              <a:srgbClr val="5B9BD5">
                                <a:lumMod val="60000"/>
                                <a:lumOff val="40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0"/>
                        </a:gradFill>
                        <a:ln w="9525">
                          <a:noFill/>
                          <a:miter lim="800000"/>
                          <a:headEnd/>
                          <a:tailEnd/>
                        </a:ln>
                      </wps:spPr>
                      <wps:txbx>
                        <w:txbxContent>
                          <w:p w14:paraId="45F530F6" w14:textId="77777777" w:rsidR="00B84537" w:rsidRPr="008F1665" w:rsidRDefault="00B84537" w:rsidP="00B84537">
                            <w:pPr>
                              <w:rPr>
                                <w:rFonts w:ascii="Avenir Next" w:hAnsi="Avenir Next"/>
                                <w:color w:val="FFFFFF" w:themeColor="background1"/>
                                <w:sz w:val="28"/>
                                <w:szCs w:val="28"/>
                                <w14:textFill>
                                  <w14:noFill/>
                                </w14:textFill>
                              </w:rPr>
                            </w:pPr>
                            <w:r>
                              <w:rPr>
                                <w:rFonts w:ascii="Avenir Next" w:hAnsi="Avenir Next"/>
                                <w:color w:val="FFFFFF" w:themeColor="background1"/>
                                <w:sz w:val="28"/>
                                <w:szCs w:val="28"/>
                              </w:rPr>
                              <w:t>CERTIFICATION: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0168BD" id="_x0000_s1032" type="#_x0000_t202" style="position:absolute;left:0;text-align:left;margin-left:-20.45pt;margin-top:17.65pt;width:519.75pt;height:22.5pt;z-index:25165825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dkKTaeAIAAL8FAAAOAAAAZHJzL2Uyb0RvYy54bWy8VNtu2zAMfR+wfxD0vtrJ4lyMOkWTrsOA 7gJ0+wBFlm1hsqhJSuzu60vJThpsxVAMw14EiqIPechjXl71rSIHYZ0EXdDJRUqJ0BxKqeuCfvt6 +2ZJifNMl0yBFgV9EI5erV+/uuxMLqbQgCqFJQiiXd6ZgjbemzxJHG9Ey9wFGKHxsQLbMo9XWyel ZR2ityqZpuk86cCWxgIXzqH3Znik64hfVYL7z1XlhCeqoFibj6eN5y6cyfqS5bVlppF8LIP9RRUt kxqTnqBumGdkb+VvUK3kFhxU/oJDm0BVSS4iB2QzSX9hc98wIyIXbI4zpza5fwfLPx3uzRdLfL+B HgcYSThzB/y7Ixq2DdO1uLYWukawEhNPQsuSzrh8/DS02uUugOy6j1DikNneQwTqK9uGriBPgug4 gIdT00XvCUfnfJ6my2lGCce36TJbZHEqCcuPXxvr/HsBLQlGQS0ONaKzw53zoRqWH0PGEZS3Uqlo OwwZDGIAy08HgrbebZUlB4ayyDarzU0W/WrfIoPBjWWloz7QjSoa3LOjG7O6ASZWULvzNIsQ9uJU s+zZVNnR/cdUy7f/LdUkcH85rVDYMx1cHN3P0EJXfRyZkpqg+nBAsecoHseZEuWooBBq2WnSSpOu oKsMlRQGoSFIIP7drfS4YpRsC7oMqceSgp7f6TKGeCbVYCOq0qPAg6YHdft+1xOJmedB/UHvOygf UPEWho2CGxCNBuxPSjrcJgV1P/bMCkrUB42yW01ms7B+4mWWLaZ4secvu/MXpjlCFdRTbEAwtz6u rIHYNf5dlYzCf6pkLBm3xKDGYaOFNXR+j1FPe3f9CAAA//8DAFBLAwQUAAYACAAAACEA/S9KveAA AAAJAQAADwAAAGRycy9kb3ducmV2LnhtbEyPwU7DMBBE70j8g7VI3FobAiUJcSqEUlWoJwqV4ObG Sxw1Xkexm4S/x5zguJqnmbfFerYdG3HwrSMJN0sBDKl2uqVGwvvbZpEC80GRVp0jlPCNHtbl5UWh cu0mesVxHxoWS8jnSoIJoc8597VBq/zS9Ugx+3KDVSGeQ8P1oKZYbjt+K8SKW9VSXDCqx2eD9Wl/ thLER7V7eKl2W1Nt+Pagx8/DdOqlvL6anx6BBZzDHwy/+lEdyuh0dGfSnnUSFncii6iE5D4BFoEs S1fAjhJSkQAvC/7/g/IHAAD//wMAUEsBAi0AFAAGAAgAAAAhALaDOJL+AAAA4QEAABMAAAAAAAAA AAAAAAAAAAAAAFtDb250ZW50X1R5cGVzXS54bWxQSwECLQAUAAYACAAAACEAOP0h/9YAAACUAQAA CwAAAAAAAAAAAAAAAAAvAQAAX3JlbHMvLnJlbHNQSwECLQAUAAYACAAAACEAnZCk2ngCAAC/BQAA DgAAAAAAAAAAAAAAAAAuAgAAZHJzL2Uyb0RvYy54bWxQSwECLQAUAAYACAAAACEA/S9KveAAAAAJ AQAADwAAAAAAAAAAAAAAAADSBAAAZHJzL2Rvd25yZXYueG1sUEsFBgAAAAAEAAQA8wAAAN8FAAAA AA== " fillcolor="#9dc3e6" stroked="f">
                <v:fill color2="#cee1f2" colors="0 #9dc3e6;48497f #b5d2ec;54395f #b5d2ec;1 #cee1f2" focus="100%" type="gradient">
                  <o:fill v:ext="view" type="gradientUnscaled"/>
                </v:fill>
                <v:textbox>
                  <w:txbxContent>
                    <w:p w14:paraId="45F530F6" w14:textId="77777777" w:rsidR="00B84537" w:rsidRPr="008F1665" w:rsidRDefault="00B84537" w:rsidP="00B84537">
                      <w:pPr>
                        <w:rPr>
                          <w:rFonts w:ascii="Avenir Next" w:hAnsi="Avenir Next"/>
                          <w:color w:val="FFFFFF" w:themeColor="background1"/>
                          <w:sz w:val="28"/>
                          <w:szCs w:val="28"/>
                          <w14:textFill>
                            <w14:noFill/>
                          </w14:textFill>
                        </w:rPr>
                      </w:pPr>
                      <w:r>
                        <w:rPr>
                          <w:rFonts w:ascii="Avenir Next" w:hAnsi="Avenir Next"/>
                          <w:color w:val="FFFFFF" w:themeColor="background1"/>
                          <w:sz w:val="28"/>
                          <w:szCs w:val="28"/>
                        </w:rPr>
                        <w:t>CERTIFICATION:</w:t>
                      </w:r>
                    </w:p>
                  </w:txbxContent>
                </v:textbox>
                <w10:wrap type="square"/>
              </v:shape>
            </w:pict>
          </mc:Fallback>
        </mc:AlternateContent>
      </w:r>
    </w:p>
    <w:p w14:paraId="369CA99E" w14:textId="77777777" w:rsidR="00B84537" w:rsidRPr="00B62CB0" w:rsidRDefault="00B84537" w:rsidP="00221A88">
      <w:pPr>
        <w:pStyle w:val="ListParagraph"/>
        <w:ind w:left="-450" w:right="-540"/>
        <w:rPr>
          <w:rFonts w:ascii="Arial" w:hAnsi="Arial" w:cs="Arial"/>
          <w:sz w:val="24"/>
          <w:szCs w:val="24"/>
        </w:rPr>
      </w:pPr>
      <w:r>
        <w:rPr>
          <w:rFonts w:ascii="Arial" w:hAnsi="Arial" w:cs="Arial"/>
          <w:sz w:val="24"/>
          <w:szCs w:val="24"/>
        </w:rPr>
        <w:t xml:space="preserve">I certify that all of the information, statements and representations contained in this application, and in all attachments and supporting material, are, to the best of my belief, true, accurate and complete. </w:t>
      </w:r>
    </w:p>
    <w:p w14:paraId="3323D3A9" w14:textId="77777777" w:rsidR="00B84537" w:rsidRPr="00B62CB0" w:rsidRDefault="00B84537" w:rsidP="00221A88">
      <w:pPr>
        <w:pStyle w:val="ListParagraph"/>
        <w:ind w:left="-450" w:right="-540"/>
        <w:rPr>
          <w:rFonts w:ascii="Arial" w:hAnsi="Arial" w:cs="Arial"/>
          <w:sz w:val="24"/>
          <w:szCs w:val="24"/>
        </w:rPr>
      </w:pPr>
    </w:p>
    <w:p w14:paraId="007BDC41" w14:textId="77777777" w:rsidR="00B84537" w:rsidRPr="00B62CB0" w:rsidRDefault="00B84537" w:rsidP="00221A88">
      <w:pPr>
        <w:pStyle w:val="ListParagraph"/>
        <w:ind w:left="-450" w:right="-540"/>
        <w:rPr>
          <w:rFonts w:ascii="Arial" w:hAnsi="Arial" w:cs="Arial"/>
          <w:sz w:val="24"/>
          <w:szCs w:val="24"/>
        </w:rPr>
      </w:pPr>
      <w:r>
        <w:rPr>
          <w:rFonts w:ascii="Arial" w:hAnsi="Arial" w:cs="Arial"/>
          <w:sz w:val="24"/>
          <w:szCs w:val="24"/>
        </w:rPr>
        <w:t xml:space="preserve">I acknowledge that all appropriate permits and approvals, site specific environmental review, and State Historic Preservation Office (SHPO) review, as required for work on historic buildings, must be complete for eligible activities prior to the start of construction. </w:t>
      </w:r>
    </w:p>
    <w:p w14:paraId="2ABD65A2" w14:textId="77777777" w:rsidR="00B84537" w:rsidRPr="00B62CB0" w:rsidRDefault="00B84537" w:rsidP="00221A88">
      <w:pPr>
        <w:pStyle w:val="ListParagraph"/>
        <w:ind w:left="-450" w:right="-540"/>
        <w:rPr>
          <w:rFonts w:ascii="Arial" w:hAnsi="Arial" w:cs="Arial"/>
          <w:sz w:val="24"/>
          <w:szCs w:val="24"/>
        </w:rPr>
      </w:pPr>
    </w:p>
    <w:p w14:paraId="3EF0BE49" w14:textId="77777777" w:rsidR="00B84537" w:rsidRPr="00B62CB0" w:rsidRDefault="00B84537" w:rsidP="00221A88">
      <w:pPr>
        <w:pStyle w:val="ListParagraph"/>
        <w:ind w:left="-450" w:right="-540"/>
        <w:rPr>
          <w:rFonts w:ascii="Arial" w:hAnsi="Arial" w:cs="Arial"/>
          <w:sz w:val="24"/>
          <w:szCs w:val="24"/>
        </w:rPr>
      </w:pPr>
      <w:r>
        <w:rPr>
          <w:rFonts w:ascii="Arial" w:hAnsi="Arial" w:cs="Arial"/>
          <w:sz w:val="24"/>
          <w:szCs w:val="24"/>
        </w:rPr>
        <w:t xml:space="preserve">I acknowledge that, as part of the evaluation process, the Village of Waddington or its representatives will conduct a site visit to this property and may need access to the interior and exterior of the building. </w:t>
      </w:r>
    </w:p>
    <w:p w14:paraId="34C0D1F8" w14:textId="77777777" w:rsidR="00B84537" w:rsidRPr="00B62CB0" w:rsidRDefault="00B84537" w:rsidP="00221A88">
      <w:pPr>
        <w:pStyle w:val="ListParagraph"/>
        <w:ind w:left="-450" w:right="-540"/>
        <w:rPr>
          <w:rFonts w:ascii="Arial" w:hAnsi="Arial" w:cs="Arial"/>
          <w:sz w:val="24"/>
          <w:szCs w:val="24"/>
        </w:rPr>
      </w:pPr>
    </w:p>
    <w:p w14:paraId="6443F859" w14:textId="77777777" w:rsidR="00B84537" w:rsidRPr="00B62CB0" w:rsidRDefault="00B84537" w:rsidP="00221A88">
      <w:pPr>
        <w:pStyle w:val="ListParagraph"/>
        <w:spacing w:after="0" w:line="240" w:lineRule="auto"/>
        <w:ind w:left="-446" w:right="-547"/>
        <w:rPr>
          <w:rFonts w:ascii="Arial" w:hAnsi="Arial" w:cs="Arial"/>
          <w:sz w:val="24"/>
          <w:szCs w:val="24"/>
        </w:rPr>
      </w:pPr>
      <w:r>
        <w:rPr>
          <w:rFonts w:ascii="Arial" w:hAnsi="Arial" w:cs="Arial"/>
          <w:sz w:val="24"/>
          <w:szCs w:val="24"/>
        </w:rPr>
        <w:t xml:space="preserve">Costs incurred for work on buildings that eventually prove infeasible and do not receive other investments will not be reimbursed with DRI Business Assistance Funds; therefore, reimbursements for soft costs may NOT be requested as part of a partial payment prior to project completion. </w:t>
      </w:r>
    </w:p>
    <w:p w14:paraId="1E9B65B2" w14:textId="77777777" w:rsidR="00B84537" w:rsidRPr="00B62CB0" w:rsidRDefault="00B84537" w:rsidP="00221A88">
      <w:pPr>
        <w:pStyle w:val="ListParagraph"/>
        <w:ind w:left="-450" w:right="-540"/>
        <w:rPr>
          <w:rFonts w:ascii="Arial" w:hAnsi="Arial" w:cs="Arial"/>
          <w:sz w:val="24"/>
          <w:szCs w:val="24"/>
        </w:rPr>
      </w:pPr>
    </w:p>
    <w:p w14:paraId="4A991EB4" w14:textId="77777777" w:rsidR="00B84537" w:rsidRPr="00B62CB0" w:rsidRDefault="00B84537" w:rsidP="00221A88">
      <w:pPr>
        <w:pStyle w:val="ListParagraph"/>
        <w:ind w:left="-450" w:right="-540"/>
        <w:rPr>
          <w:rFonts w:ascii="Arial" w:hAnsi="Arial" w:cs="Arial"/>
          <w:sz w:val="24"/>
          <w:szCs w:val="24"/>
        </w:rPr>
      </w:pPr>
      <w:r>
        <w:rPr>
          <w:rFonts w:ascii="Arial" w:hAnsi="Arial" w:cs="Arial"/>
          <w:sz w:val="24"/>
          <w:szCs w:val="24"/>
        </w:rPr>
        <w:t>I have read and understand all Village of Waddington DRI Business Assistance Fund Requirements as outlined in the Program Guide.</w:t>
      </w:r>
    </w:p>
    <w:p w14:paraId="6F3BAC57" w14:textId="77777777" w:rsidR="00B84537" w:rsidRPr="00B62CB0" w:rsidRDefault="00B84537" w:rsidP="00B84537">
      <w:pPr>
        <w:pStyle w:val="ListParagraph"/>
        <w:ind w:left="-450" w:right="-540"/>
        <w:jc w:val="both"/>
        <w:rPr>
          <w:rFonts w:ascii="Arial" w:hAnsi="Arial" w:cs="Arial"/>
          <w:sz w:val="24"/>
          <w:szCs w:val="24"/>
        </w:rPr>
      </w:pPr>
    </w:p>
    <w:p w14:paraId="5F4F7459" w14:textId="77777777" w:rsidR="00B84537" w:rsidRPr="00B62CB0" w:rsidRDefault="00B84537" w:rsidP="00B84537">
      <w:pPr>
        <w:pStyle w:val="ListParagraph"/>
        <w:ind w:left="-450" w:right="-540"/>
        <w:jc w:val="both"/>
        <w:rPr>
          <w:rFonts w:ascii="Arial" w:hAnsi="Arial" w:cs="Arial"/>
          <w:sz w:val="24"/>
          <w:szCs w:val="24"/>
        </w:rPr>
      </w:pPr>
    </w:p>
    <w:p w14:paraId="062F6628" w14:textId="77777777" w:rsidR="00B84537" w:rsidRPr="00B62CB0" w:rsidRDefault="00B84537" w:rsidP="00B84537">
      <w:pPr>
        <w:pStyle w:val="ListParagraph"/>
        <w:ind w:left="-450" w:right="-540"/>
        <w:jc w:val="both"/>
        <w:rPr>
          <w:rFonts w:ascii="Arial" w:hAnsi="Arial" w:cs="Arial"/>
          <w:sz w:val="24"/>
          <w:szCs w:val="24"/>
        </w:rPr>
      </w:pPr>
    </w:p>
    <w:p w14:paraId="636ECE9E" w14:textId="77777777" w:rsidR="00B84537" w:rsidRPr="00B62CB0" w:rsidRDefault="00B84537" w:rsidP="00B84537">
      <w:pPr>
        <w:pStyle w:val="ListParagraph"/>
        <w:ind w:left="-450" w:right="-540"/>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8260" behindDoc="0" locked="0" layoutInCell="1" allowOverlap="1" wp14:anchorId="29F2737E" wp14:editId="55456145">
                <wp:simplePos x="0" y="0"/>
                <wp:positionH relativeFrom="column">
                  <wp:posOffset>4114800</wp:posOffset>
                </wp:positionH>
                <wp:positionV relativeFrom="paragraph">
                  <wp:posOffset>172720</wp:posOffset>
                </wp:positionV>
                <wp:extent cx="1562100" cy="0"/>
                <wp:effectExtent l="0" t="0" r="27940" b="19050"/>
                <wp:wrapNone/>
                <wp:docPr id="240" name="Straight Connector 240"/>
                <wp:cNvGraphicFramePr/>
                <a:graphic xmlns:a="http://schemas.openxmlformats.org/drawingml/2006/main">
                  <a:graphicData uri="http://schemas.microsoft.com/office/word/2010/wordprocessingShape">
                    <wps:wsp>
                      <wps:cNvCnPr/>
                      <wps:spPr>
                        <a:xfrm>
                          <a:off x="0" y="0"/>
                          <a:ext cx="1562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53705DA6">
              <v:line id="Straight Connector 240" style="position:absolute;z-index:25168896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324pt,13.6pt" to="447pt,13.6pt" w14:anchorId="28F7407C"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24Fc6zwEAAAcEAAAOAAAAZHJzL2Uyb0RvYy54bWysU8GO0zAQvSPxD5bvNGkFKxQ13UNXywVB xcIHeJ1xY8n2WGPTpn/P2G3TFSAhEBcnY897M+95vL6fvBMHoGQx9HK5aKWAoHGwYd/Lb18f37yX ImUVBuUwQC9PkOT95vWr9TF2sMIR3QAkmCSk7hh7OeYcu6ZJegSv0gIjBD40SF5lDmnfDKSOzO5d s2rbu+aINERCDSnx7sP5UG4qvzGg82djEmThesm95bpSXZ/L2mzWqtuTiqPVlzbUP3ThlQ1cdKZ6 UFmJ72R/ofJWEyY0eaHRN2iM1VA1sJpl+5Oap1FFqFrYnBRnm9L/o9WfDjsSdujl6i37E5TnS3rK pOx+zGKLIbCFSKKcslfHmDqGbMOOLlGKOyrCJ0O+fFmSmKq/p9lfmLLQvLl8d7datlxGX8+aGzBS yh8AvSg/vXQ2FOmqU4ePKXMxTr2mlG0XyprQ2eHROleDMjSwdSQOiq87T8vSMuNeZHFUkE0Rcm69 /uWTgzPrFzBsR2m2Vq+DeONUWkPIV14XOLvADHcwA9s/Ay/5BQp1SP8GPCNqZQx5BnsbkH5X/WaF OedfHTjrLhY843Cql1qt4Wmrzl1eRhnnl3GF397v5gcAAAD//wMAUEsDBBQABgAIAAAAIQA9ATxV 3wAAAAkBAAAPAAAAZHJzL2Rvd25yZXYueG1sTI9BT4NAEIXvJv6HzZh4MXYRK6XI0hiSXjyYWEzj cQtTlsjOEnZb6L93jAc9zpuX976Xb2bbizOOvnOk4GERgUCqXdNRq+Cj2t6nIHzQ1OjeESq4oIdN cX2V66xxE73jeRdawSHkM63AhDBkUvraoNV+4QYk/h3daHXgc2xlM+qJw20v4yhKpNUdcYPRA5YG 66/dySr4bO8et/uKqqkMb8fEzJf961Op1O3N/PIMIuAc/szwg8/oUDDTwZ2o8aJXkCxT3hIUxKsY BBvS9ZKFw68gi1z+X1B8AwAA//8DAFBLAQItABQABgAIAAAAIQC2gziS/gAAAOEBAAATAAAAAAAA AAAAAAAAAAAAAABbQ29udGVudF9UeXBlc10ueG1sUEsBAi0AFAAGAAgAAAAhADj9If/WAAAAlAEA AAsAAAAAAAAAAAAAAAAALwEAAF9yZWxzLy5yZWxzUEsBAi0AFAAGAAgAAAAhADbgVzrPAQAABwQA AA4AAAAAAAAAAAAAAAAALgIAAGRycy9lMm9Eb2MueG1sUEsBAi0AFAAGAAgAAAAhAD0BPFXfAAAA CQEAAA8AAAAAAAAAAAAAAAAAKQQAAGRycy9kb3ducmV2LnhtbFBLBQYAAAAABAAEAPMAAAA1BQAA AAA= ">
                <v:stroke joinstyle="miter"/>
              </v:line>
            </w:pict>
          </mc:Fallback>
        </mc:AlternateContent>
      </w:r>
      <w:r>
        <w:rPr>
          <w:rFonts w:ascii="Arial" w:hAnsi="Arial" w:cs="Arial"/>
          <w:noProof/>
          <w:sz w:val="24"/>
          <w:szCs w:val="24"/>
        </w:rPr>
        <mc:AlternateContent>
          <mc:Choice Requires="wps">
            <w:drawing>
              <wp:anchor distT="0" distB="0" distL="114300" distR="114300" simplePos="0" relativeHeight="251658259" behindDoc="0" locked="0" layoutInCell="1" allowOverlap="1" wp14:anchorId="61B177C2" wp14:editId="704C2DFB">
                <wp:simplePos x="0" y="0"/>
                <wp:positionH relativeFrom="column">
                  <wp:posOffset>-257175</wp:posOffset>
                </wp:positionH>
                <wp:positionV relativeFrom="paragraph">
                  <wp:posOffset>172720</wp:posOffset>
                </wp:positionV>
                <wp:extent cx="2914650" cy="0"/>
                <wp:effectExtent l="0" t="0" r="20955" b="19050"/>
                <wp:wrapNone/>
                <wp:docPr id="239" name="Straight Connector 239"/>
                <wp:cNvGraphicFramePr/>
                <a:graphic xmlns:a="http://schemas.openxmlformats.org/drawingml/2006/main">
                  <a:graphicData uri="http://schemas.microsoft.com/office/word/2010/wordprocessingShape">
                    <wps:wsp>
                      <wps:cNvCnPr/>
                      <wps:spPr>
                        <a:xfrm>
                          <a:off x="0" y="0"/>
                          <a:ext cx="2914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3A733CD2">
              <v:line id="Straight Connector 239" style="position:absolute;z-index:25168793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20.25pt,13.6pt" to="209.25pt,13.6pt" w14:anchorId="781500D7"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AITuU0QEAAAcEAAAOAAAAZHJzL2Uyb0RvYy54bWysU8GO0zAQvSPxD5bvNEmBFRs13UNXywVB xS4f4HXsxpLtscamSf+esdOmK0BCIC5Oxp73Zt7zeHM3OcuOCqMB3/FmVXOmvITe+EPHvz09vPnA WUzC98KCVx0/qcjvtq9fbcbQqjUMYHuFjEh8bMfQ8SGl0FZVlINyIq4gKE+HGtCJRCEeqh7FSOzO Vuu6vqlGwD4gSBUj7d7Ph3xb+LVWMn3ROqrEbMept1RWLOtzXqvtRrQHFGEw8tyG+IcunDCeii5U 9yIJ9h3NL1TOSIQIOq0kuAq0NlIVDaSmqX9S8ziIoIoWMieGxab4/2jl5+Memek7vn57y5kXji7p MaEwhyGxHXhPFgKyfEpejSG2BNn5PZ6jGPaYhU8aXf6SJDYVf0+Lv2pKTNLm+rZ5d/OerkFezqor MGBMHxU4ln86bo3P0kUrjp9iomKUeknJ29bnNYI1/YOxtgR5aNTOIjsKuu40Nbllwr3Ioigjqyxk br38pZNVM+tXpckOarYp1csgXjmFlMqnC6/1lJ1hmjpYgPWfgef8DFVlSP8GvCBKZfBpATvjAX9X /WqFnvMvDsy6swXP0J/KpRZraNqKc+eXkcf5ZVzg1/e7/QEAAP//AwBQSwMEFAAGAAgAAAAhAHtR Ss/fAAAACQEAAA8AAABkcnMvZG93bnJldi54bWxMj8FKw0AQhu+C77CM4EXaTWNbS8ymSKAXD4KN FI/b7DQbzM6G7LZJ394RD3qcfz7++SbfTq4TFxxC60nBYp6AQKq9aalR8FHtZhsQIWoyuvOECq4Y YFvc3uQ6M36kd7zsYyO4hEKmFdgY+0zKUFt0Osx9j8S7kx+cjjwOjTSDHrncdTJNkrV0uiW+YHWP pcX6a392Cj6bh8fdoaJqLOPbaW2n6+F1VSp1fze9PIOIOMU/GH70WR0Kdjr6M5kgOgWzZbJiVEH6 lIJgYLnYcHD8DWSRy/8fFN8AAAD//wMAUEsBAi0AFAAGAAgAAAAhALaDOJL+AAAA4QEAABMAAAAA AAAAAAAAAAAAAAAAAFtDb250ZW50X1R5cGVzXS54bWxQSwECLQAUAAYACAAAACEAOP0h/9YAAACU AQAACwAAAAAAAAAAAAAAAAAvAQAAX3JlbHMvLnJlbHNQSwECLQAUAAYACAAAACEAQCE7lNEBAAAH BAAADgAAAAAAAAAAAAAAAAAuAgAAZHJzL2Uyb0RvYy54bWxQSwECLQAUAAYACAAAACEAe1FKz98A AAAJAQAADwAAAAAAAAAAAAAAAAArBAAAZHJzL2Rvd25yZXYueG1sUEsFBgAAAAAEAAQA8wAAADcF AAAAAA== ">
                <v:stroke joinstyle="miter"/>
              </v:line>
            </w:pict>
          </mc:Fallback>
        </mc:AlternateContent>
      </w:r>
      <w:r>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2CF9652E" w14:textId="77777777" w:rsidR="002E1A65" w:rsidRPr="00B62CB0" w:rsidRDefault="00B84537" w:rsidP="00B84537">
      <w:pPr>
        <w:pStyle w:val="ListParagraph"/>
        <w:ind w:left="-450" w:right="-540"/>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Signature of Applicant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Date</w:t>
      </w:r>
    </w:p>
    <w:sectPr w:rsidR="002E1A65" w:rsidRPr="00B62CB0" w:rsidSect="008F1665">
      <w:headerReference w:type="default" r:id="rId14"/>
      <w:footerReference w:type="default" r:id="rId15"/>
      <w:headerReference w:type="first" r:id="rId16"/>
      <w:footerReference w:type="first" r:id="rId17"/>
      <w:pgSz w:w="12240" w:h="15840"/>
      <w:pgMar w:top="2078" w:right="1440" w:bottom="720" w:left="1440" w:header="866" w:footer="720" w:gutter="0"/>
      <w:pgBorders w:display="firstPage" w:offsetFrom="page">
        <w:top w:val="single" w:sz="36" w:space="24" w:color="5B9BD5" w:themeColor="accent1"/>
        <w:left w:val="single" w:sz="36" w:space="24" w:color="5B9BD5" w:themeColor="accent1"/>
        <w:bottom w:val="single" w:sz="36" w:space="24" w:color="5B9BD5" w:themeColor="accent1"/>
        <w:right w:val="single" w:sz="36" w:space="24" w:color="5B9BD5" w:themeColor="accent1"/>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582DD" w14:textId="77777777" w:rsidR="007F3DE1" w:rsidRDefault="007F3DE1" w:rsidP="00103B40">
      <w:pPr>
        <w:spacing w:after="0" w:line="240" w:lineRule="auto"/>
      </w:pPr>
      <w:r>
        <w:separator/>
      </w:r>
    </w:p>
  </w:endnote>
  <w:endnote w:type="continuationSeparator" w:id="0">
    <w:p w14:paraId="49ABB6B0" w14:textId="77777777" w:rsidR="007F3DE1" w:rsidRDefault="007F3DE1" w:rsidP="00103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enir Next Demi Bold">
    <w:altName w:val="Calibri"/>
    <w:charset w:val="00"/>
    <w:family w:val="swiss"/>
    <w:pitch w:val="variable"/>
    <w:sig w:usb0="8000002F" w:usb1="5000204A" w:usb2="00000000" w:usb3="00000000" w:csb0="0000009B" w:csb1="00000000"/>
  </w:font>
  <w:font w:name="Avenir Next">
    <w:altName w:val="Calibri"/>
    <w:charset w:val="00"/>
    <w:family w:val="swiss"/>
    <w:pitch w:val="variable"/>
    <w:sig w:usb0="8000002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9545218"/>
      <w:docPartObj>
        <w:docPartGallery w:val="Page Numbers (Bottom of Page)"/>
        <w:docPartUnique/>
      </w:docPartObj>
    </w:sdtPr>
    <w:sdtEndPr>
      <w:rPr>
        <w:noProof/>
      </w:rPr>
    </w:sdtEndPr>
    <w:sdtContent>
      <w:p w14:paraId="29CD1E85" w14:textId="77777777" w:rsidR="00A50B24" w:rsidRDefault="00A50B24">
        <w:pPr>
          <w:pStyle w:val="Footer"/>
          <w:jc w:val="right"/>
        </w:pPr>
        <w:r>
          <w:fldChar w:fldCharType="begin"/>
        </w:r>
        <w:r>
          <w:instrText xml:space="preserve"> PAGE   \* MERGEFORMAT </w:instrText>
        </w:r>
        <w:r>
          <w:fldChar w:fldCharType="separate"/>
        </w:r>
        <w:r w:rsidR="00B84537">
          <w:rPr>
            <w:noProof/>
          </w:rPr>
          <w:t>8</w:t>
        </w:r>
        <w:r>
          <w:rPr>
            <w:noProof/>
          </w:rPr>
          <w:fldChar w:fldCharType="end"/>
        </w:r>
      </w:p>
    </w:sdtContent>
  </w:sdt>
  <w:p w14:paraId="3D189428" w14:textId="77777777" w:rsidR="00A50B24" w:rsidRDefault="00A50B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18F3E76" w14:paraId="45B7191C" w14:textId="77777777" w:rsidTr="118F3E76">
      <w:trPr>
        <w:trHeight w:val="300"/>
      </w:trPr>
      <w:tc>
        <w:tcPr>
          <w:tcW w:w="3120" w:type="dxa"/>
        </w:tcPr>
        <w:p w14:paraId="0C8E680F" w14:textId="77777777" w:rsidR="118F3E76" w:rsidRDefault="118F3E76" w:rsidP="118F3E76">
          <w:pPr>
            <w:pStyle w:val="Header"/>
            <w:ind w:left="-115"/>
          </w:pPr>
        </w:p>
      </w:tc>
      <w:tc>
        <w:tcPr>
          <w:tcW w:w="3120" w:type="dxa"/>
        </w:tcPr>
        <w:p w14:paraId="4E3AB348" w14:textId="77777777" w:rsidR="118F3E76" w:rsidRDefault="118F3E76" w:rsidP="118F3E76">
          <w:pPr>
            <w:pStyle w:val="Header"/>
            <w:jc w:val="center"/>
          </w:pPr>
        </w:p>
      </w:tc>
      <w:tc>
        <w:tcPr>
          <w:tcW w:w="3120" w:type="dxa"/>
        </w:tcPr>
        <w:p w14:paraId="3CFCB4F6" w14:textId="77777777" w:rsidR="118F3E76" w:rsidRDefault="118F3E76" w:rsidP="118F3E76">
          <w:pPr>
            <w:pStyle w:val="Header"/>
            <w:ind w:right="-115"/>
            <w:jc w:val="right"/>
          </w:pPr>
        </w:p>
      </w:tc>
    </w:tr>
  </w:tbl>
  <w:p w14:paraId="1C4B158D" w14:textId="77777777" w:rsidR="118F3E76" w:rsidRDefault="118F3E76" w:rsidP="118F3E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D929F" w14:textId="77777777" w:rsidR="007F3DE1" w:rsidRDefault="007F3DE1" w:rsidP="00103B40">
      <w:pPr>
        <w:spacing w:after="0" w:line="240" w:lineRule="auto"/>
      </w:pPr>
      <w:r>
        <w:separator/>
      </w:r>
    </w:p>
  </w:footnote>
  <w:footnote w:type="continuationSeparator" w:id="0">
    <w:p w14:paraId="75917446" w14:textId="77777777" w:rsidR="007F3DE1" w:rsidRDefault="007F3DE1" w:rsidP="00103B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BB72B" w14:textId="77777777" w:rsidR="008F1665" w:rsidRDefault="008F1665" w:rsidP="00E668FE">
    <w:pPr>
      <w:pStyle w:val="Header"/>
      <w:ind w:left="-720"/>
      <w:rPr>
        <w:b/>
      </w:rPr>
    </w:pPr>
  </w:p>
  <w:p w14:paraId="76AEE960" w14:textId="65FBDC40" w:rsidR="00A0504A" w:rsidRDefault="00C04F39" w:rsidP="00E668FE">
    <w:pPr>
      <w:pStyle w:val="Header"/>
      <w:ind w:left="-720"/>
      <w:rPr>
        <w:b/>
      </w:rPr>
    </w:pPr>
    <w:r>
      <w:rPr>
        <w:noProof/>
      </w:rPr>
      <w:drawing>
        <wp:inline distT="0" distB="0" distL="0" distR="0" wp14:anchorId="34B3DB37" wp14:editId="72ED8BD8">
          <wp:extent cx="2038350" cy="559458"/>
          <wp:effectExtent l="0" t="0" r="0" b="0"/>
          <wp:docPr id="202914468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5715" cy="569713"/>
                  </a:xfrm>
                  <a:prstGeom prst="rect">
                    <a:avLst/>
                  </a:prstGeom>
                  <a:noFill/>
                  <a:ln>
                    <a:noFill/>
                  </a:ln>
                </pic:spPr>
              </pic:pic>
            </a:graphicData>
          </a:graphic>
        </wp:inline>
      </w:drawing>
    </w:r>
    <w:r>
      <w:rPr>
        <w:b/>
        <w:noProof/>
      </w:rPr>
      <w:t xml:space="preserve">                                                                                                            </w:t>
    </w:r>
    <w:r>
      <w:rPr>
        <w:b/>
      </w:rPr>
      <w:t xml:space="preserve">     </w:t>
    </w:r>
    <w:r w:rsidR="003C0870">
      <w:rPr>
        <w:noProof/>
      </w:rPr>
      <w:drawing>
        <wp:inline distT="0" distB="0" distL="0" distR="0" wp14:anchorId="5C886C60" wp14:editId="43C10776">
          <wp:extent cx="789709" cy="723900"/>
          <wp:effectExtent l="0" t="0" r="0" b="0"/>
          <wp:docPr id="92758348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4755" cy="737692"/>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F4A38" w14:textId="77777777" w:rsidR="00D102DB" w:rsidRDefault="118F3E76" w:rsidP="118F3E76">
    <w:pPr>
      <w:pStyle w:val="Header"/>
      <w:tabs>
        <w:tab w:val="clear" w:pos="9360"/>
        <w:tab w:val="left" w:pos="3465"/>
      </w:tabs>
    </w:pPr>
    <w:r>
      <w:rPr>
        <w:noProof/>
      </w:rPr>
      <w:drawing>
        <wp:inline distT="0" distB="0" distL="0" distR="0" wp14:anchorId="30EFF8D9" wp14:editId="03A149A8">
          <wp:extent cx="1038225" cy="951706"/>
          <wp:effectExtent l="0" t="0" r="0" b="1270"/>
          <wp:docPr id="96404494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8433" cy="961064"/>
                  </a:xfrm>
                  <a:prstGeom prst="rect">
                    <a:avLst/>
                  </a:prstGeom>
                  <a:noFill/>
                  <a:ln>
                    <a:noFill/>
                  </a:ln>
                </pic:spPr>
              </pic:pic>
            </a:graphicData>
          </a:graphic>
        </wp:inline>
      </w:drawing>
    </w:r>
    <w:r w:rsidR="006A0D42">
      <w:rPr>
        <w:noProof/>
      </w:rPr>
      <mc:AlternateContent>
        <mc:Choice Requires="wps">
          <w:drawing>
            <wp:inline distT="45720" distB="45720" distL="114300" distR="114300" wp14:anchorId="380EA301" wp14:editId="0A3A3767">
              <wp:extent cx="3533775" cy="895350"/>
              <wp:effectExtent l="0" t="0" r="9525" b="0"/>
              <wp:docPr id="6388937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895350"/>
                      </a:xfrm>
                      <a:prstGeom prst="rect">
                        <a:avLst/>
                      </a:prstGeom>
                      <a:solidFill>
                        <a:srgbClr val="FFFFFF"/>
                      </a:solidFill>
                      <a:ln w="9525">
                        <a:noFill/>
                        <a:miter lim="800000"/>
                        <a:headEnd/>
                        <a:tailEnd/>
                      </a:ln>
                    </wps:spPr>
                    <wps:txbx>
                      <w:txbxContent>
                        <w:p w14:paraId="1B1994C4" w14:textId="77777777" w:rsidR="00DD124D" w:rsidRPr="00B62CB0" w:rsidRDefault="00DD124D" w:rsidP="00BE0E3C">
                          <w:pPr>
                            <w:jc w:val="center"/>
                            <w:rPr>
                              <w:rFonts w:ascii="Arial" w:hAnsi="Arial" w:cs="Arial"/>
                              <w:b/>
                              <w:iCs/>
                              <w:sz w:val="32"/>
                              <w:szCs w:val="32"/>
                            </w:rPr>
                          </w:pPr>
                          <w:r w:rsidRPr="00B62CB0">
                            <w:rPr>
                              <w:rFonts w:ascii="Arial" w:hAnsi="Arial" w:cs="Arial"/>
                              <w:b/>
                              <w:iCs/>
                              <w:sz w:val="32"/>
                              <w:szCs w:val="32"/>
                            </w:rPr>
                            <w:t>Village of Waddington</w:t>
                          </w:r>
                        </w:p>
                        <w:p w14:paraId="51EF8F48" w14:textId="4A539F15" w:rsidR="00DD124D" w:rsidRPr="00B62CB0" w:rsidRDefault="00DD124D" w:rsidP="00B62CB0">
                          <w:pPr>
                            <w:jc w:val="right"/>
                            <w:rPr>
                              <w:rFonts w:ascii="Arial" w:hAnsi="Arial" w:cs="Arial"/>
                              <w:b/>
                              <w:iCs/>
                              <w:sz w:val="32"/>
                              <w:szCs w:val="32"/>
                            </w:rPr>
                          </w:pPr>
                          <w:r w:rsidRPr="00B62CB0">
                            <w:rPr>
                              <w:rFonts w:ascii="Arial" w:hAnsi="Arial" w:cs="Arial"/>
                              <w:b/>
                              <w:iCs/>
                              <w:sz w:val="32"/>
                              <w:szCs w:val="32"/>
                            </w:rPr>
                            <w:t>Small Project Fund</w:t>
                          </w:r>
                          <w:r w:rsidR="00B62CB0" w:rsidRPr="00B62CB0">
                            <w:rPr>
                              <w:rFonts w:ascii="Arial" w:hAnsi="Arial" w:cs="Arial"/>
                              <w:b/>
                              <w:iCs/>
                              <w:sz w:val="32"/>
                              <w:szCs w:val="32"/>
                            </w:rPr>
                            <w:t xml:space="preserve"> </w:t>
                          </w:r>
                          <w:r w:rsidRPr="00B62CB0">
                            <w:rPr>
                              <w:rFonts w:ascii="Arial" w:hAnsi="Arial" w:cs="Arial"/>
                              <w:b/>
                              <w:iCs/>
                              <w:sz w:val="32"/>
                              <w:szCs w:val="32"/>
                            </w:rPr>
                            <w:t>Application</w:t>
                          </w:r>
                        </w:p>
                        <w:p w14:paraId="6E589BDD" w14:textId="77777777" w:rsidR="00DD124D" w:rsidRDefault="00DD124D" w:rsidP="00D102DB"/>
                      </w:txbxContent>
                    </wps:txbx>
                    <wps:bodyPr rot="0" vert="horz" wrap="square" lIns="91440" tIns="0" rIns="91440" bIns="45720" anchor="t" anchorCtr="0">
                      <a:noAutofit/>
                    </wps:bodyPr>
                  </wps:wsp>
                </a:graphicData>
              </a:graphic>
            </wp:inline>
          </w:drawing>
        </mc:Choice>
        <mc:Fallback>
          <w:pict>
            <v:shapetype w14:anchorId="380EA301" id="_x0000_t202" coordsize="21600,21600" o:spt="202" path="m,l,21600r21600,l21600,xe">
              <v:stroke joinstyle="miter"/>
              <v:path gradientshapeok="t" o:connecttype="rect"/>
            </v:shapetype>
            <v:shape id="Text Box 2" o:spid="_x0000_s1033" type="#_x0000_t202" style="width:278.25pt;height: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" stroked="f">
              <v:textbox inset=",0">
                <w:txbxContent>
                  <w:p w14:paraId="1B1994C4" w14:textId="77777777" w:rsidR="00DD124D" w:rsidRPr="00B62CB0" w:rsidRDefault="00DD124D" w:rsidP="00BE0E3C">
                    <w:pPr>
                      <w:jc w:val="center"/>
                      <w:rPr>
                        <w:rFonts w:ascii="Arial" w:hAnsi="Arial" w:cs="Arial"/>
                        <w:b/>
                        <w:iCs/>
                        <w:sz w:val="32"/>
                        <w:szCs w:val="32"/>
                      </w:rPr>
                    </w:pPr>
                    <w:r w:rsidRPr="00B62CB0">
                      <w:rPr>
                        <w:rFonts w:ascii="Arial" w:hAnsi="Arial" w:cs="Arial"/>
                        <w:b/>
                        <w:iCs/>
                        <w:sz w:val="32"/>
                        <w:szCs w:val="32"/>
                      </w:rPr>
                      <w:t>Village of Waddington</w:t>
                    </w:r>
                  </w:p>
                  <w:p w14:paraId="51EF8F48" w14:textId="4A539F15" w:rsidR="00DD124D" w:rsidRPr="00B62CB0" w:rsidRDefault="00DD124D" w:rsidP="00B62CB0">
                    <w:pPr>
                      <w:jc w:val="right"/>
                      <w:rPr>
                        <w:rFonts w:ascii="Arial" w:hAnsi="Arial" w:cs="Arial"/>
                        <w:b/>
                        <w:iCs/>
                        <w:sz w:val="32"/>
                        <w:szCs w:val="32"/>
                      </w:rPr>
                    </w:pPr>
                    <w:r w:rsidRPr="00B62CB0">
                      <w:rPr>
                        <w:rFonts w:ascii="Arial" w:hAnsi="Arial" w:cs="Arial"/>
                        <w:b/>
                        <w:iCs/>
                        <w:sz w:val="32"/>
                        <w:szCs w:val="32"/>
                      </w:rPr>
                      <w:t>Small Project Fund</w:t>
                    </w:r>
                    <w:r w:rsidR="00B62CB0" w:rsidRPr="00B62CB0">
                      <w:rPr>
                        <w:rFonts w:ascii="Arial" w:hAnsi="Arial" w:cs="Arial"/>
                        <w:b/>
                        <w:iCs/>
                        <w:sz w:val="32"/>
                        <w:szCs w:val="32"/>
                      </w:rPr>
                      <w:t xml:space="preserve"> </w:t>
                    </w:r>
                    <w:r w:rsidRPr="00B62CB0">
                      <w:rPr>
                        <w:rFonts w:ascii="Arial" w:hAnsi="Arial" w:cs="Arial"/>
                        <w:b/>
                        <w:iCs/>
                        <w:sz w:val="32"/>
                        <w:szCs w:val="32"/>
                      </w:rPr>
                      <w:t>Application</w:t>
                    </w:r>
                  </w:p>
                  <w:p w14:paraId="6E589BDD" w14:textId="77777777" w:rsidR="00DD124D" w:rsidRDefault="00DD124D" w:rsidP="00D102DB"/>
                </w:txbxContent>
              </v:textbox>
              <w10:anchorlock/>
            </v:shape>
          </w:pict>
        </mc:Fallback>
      </mc:AlternateContent>
    </w:r>
    <w:r w:rsidR="006A0D4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00464"/>
    <w:multiLevelType w:val="hybridMultilevel"/>
    <w:tmpl w:val="3DC2A606"/>
    <w:lvl w:ilvl="0" w:tplc="13D8971C">
      <w:start w:val="72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0104FE"/>
    <w:multiLevelType w:val="multilevel"/>
    <w:tmpl w:val="7B34104A"/>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 w15:restartNumberingAfterBreak="0">
    <w:nsid w:val="0D122571"/>
    <w:multiLevelType w:val="hybridMultilevel"/>
    <w:tmpl w:val="F6B6348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39CDAF"/>
    <w:multiLevelType w:val="hybridMultilevel"/>
    <w:tmpl w:val="C9C87894"/>
    <w:lvl w:ilvl="0" w:tplc="3C2483E2">
      <w:start w:val="1"/>
      <w:numFmt w:val="bullet"/>
      <w:lvlText w:val=""/>
      <w:lvlJc w:val="left"/>
      <w:pPr>
        <w:ind w:left="720" w:hanging="360"/>
      </w:pPr>
      <w:rPr>
        <w:rFonts w:ascii="Symbol" w:hAnsi="Symbol" w:hint="default"/>
      </w:rPr>
    </w:lvl>
    <w:lvl w:ilvl="1" w:tplc="11228FA2">
      <w:start w:val="1"/>
      <w:numFmt w:val="bullet"/>
      <w:lvlText w:val="o"/>
      <w:lvlJc w:val="left"/>
      <w:pPr>
        <w:ind w:left="1440" w:hanging="360"/>
      </w:pPr>
      <w:rPr>
        <w:rFonts w:ascii="Courier New" w:hAnsi="Courier New" w:hint="default"/>
      </w:rPr>
    </w:lvl>
    <w:lvl w:ilvl="2" w:tplc="BA96C416">
      <w:start w:val="1"/>
      <w:numFmt w:val="bullet"/>
      <w:lvlText w:val=""/>
      <w:lvlJc w:val="left"/>
      <w:pPr>
        <w:ind w:left="2160" w:hanging="360"/>
      </w:pPr>
      <w:rPr>
        <w:rFonts w:ascii="Wingdings" w:hAnsi="Wingdings" w:hint="default"/>
      </w:rPr>
    </w:lvl>
    <w:lvl w:ilvl="3" w:tplc="FA7C0C8A">
      <w:start w:val="1"/>
      <w:numFmt w:val="bullet"/>
      <w:lvlText w:val=""/>
      <w:lvlJc w:val="left"/>
      <w:pPr>
        <w:ind w:left="2880" w:hanging="360"/>
      </w:pPr>
      <w:rPr>
        <w:rFonts w:ascii="Symbol" w:hAnsi="Symbol" w:hint="default"/>
      </w:rPr>
    </w:lvl>
    <w:lvl w:ilvl="4" w:tplc="495E0460">
      <w:start w:val="1"/>
      <w:numFmt w:val="bullet"/>
      <w:lvlText w:val="o"/>
      <w:lvlJc w:val="left"/>
      <w:pPr>
        <w:ind w:left="3600" w:hanging="360"/>
      </w:pPr>
      <w:rPr>
        <w:rFonts w:ascii="Courier New" w:hAnsi="Courier New" w:hint="default"/>
      </w:rPr>
    </w:lvl>
    <w:lvl w:ilvl="5" w:tplc="485EC012">
      <w:start w:val="1"/>
      <w:numFmt w:val="bullet"/>
      <w:lvlText w:val=""/>
      <w:lvlJc w:val="left"/>
      <w:pPr>
        <w:ind w:left="4320" w:hanging="360"/>
      </w:pPr>
      <w:rPr>
        <w:rFonts w:ascii="Wingdings" w:hAnsi="Wingdings" w:hint="default"/>
      </w:rPr>
    </w:lvl>
    <w:lvl w:ilvl="6" w:tplc="2684EF74">
      <w:start w:val="1"/>
      <w:numFmt w:val="bullet"/>
      <w:lvlText w:val=""/>
      <w:lvlJc w:val="left"/>
      <w:pPr>
        <w:ind w:left="5040" w:hanging="360"/>
      </w:pPr>
      <w:rPr>
        <w:rFonts w:ascii="Symbol" w:hAnsi="Symbol" w:hint="default"/>
      </w:rPr>
    </w:lvl>
    <w:lvl w:ilvl="7" w:tplc="EE084D28">
      <w:start w:val="1"/>
      <w:numFmt w:val="bullet"/>
      <w:lvlText w:val="o"/>
      <w:lvlJc w:val="left"/>
      <w:pPr>
        <w:ind w:left="5760" w:hanging="360"/>
      </w:pPr>
      <w:rPr>
        <w:rFonts w:ascii="Courier New" w:hAnsi="Courier New" w:hint="default"/>
      </w:rPr>
    </w:lvl>
    <w:lvl w:ilvl="8" w:tplc="83BC3C02">
      <w:start w:val="1"/>
      <w:numFmt w:val="bullet"/>
      <w:lvlText w:val=""/>
      <w:lvlJc w:val="left"/>
      <w:pPr>
        <w:ind w:left="6480" w:hanging="360"/>
      </w:pPr>
      <w:rPr>
        <w:rFonts w:ascii="Wingdings" w:hAnsi="Wingdings" w:hint="default"/>
      </w:rPr>
    </w:lvl>
  </w:abstractNum>
  <w:abstractNum w:abstractNumId="4" w15:restartNumberingAfterBreak="0">
    <w:nsid w:val="161C59CC"/>
    <w:multiLevelType w:val="hybridMultilevel"/>
    <w:tmpl w:val="2116B15E"/>
    <w:lvl w:ilvl="0" w:tplc="7B2CDA7A">
      <w:start w:val="725"/>
      <w:numFmt w:val="bullet"/>
      <w:lvlText w:val=""/>
      <w:lvlJc w:val="left"/>
      <w:pPr>
        <w:ind w:left="-180" w:hanging="360"/>
      </w:pPr>
      <w:rPr>
        <w:rFonts w:ascii="Webdings" w:eastAsiaTheme="minorHAnsi" w:hAnsi="Webdings" w:cs="Times New Roman"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5" w15:restartNumberingAfterBreak="0">
    <w:nsid w:val="1B2E5887"/>
    <w:multiLevelType w:val="hybridMultilevel"/>
    <w:tmpl w:val="47C819F6"/>
    <w:lvl w:ilvl="0" w:tplc="EF043300">
      <w:numFmt w:val="bullet"/>
      <w:lvlText w:val="1"/>
      <w:lvlJc w:val="left"/>
      <w:pPr>
        <w:ind w:left="1800" w:hanging="360"/>
      </w:pPr>
      <w:rPr>
        <w:rFonts w:ascii="Webdings" w:eastAsiaTheme="minorHAnsi" w:hAnsi="Webdings" w:cs="Times New Roman" w:hint="default"/>
      </w:rPr>
    </w:lvl>
    <w:lvl w:ilvl="1" w:tplc="31001F5A">
      <w:numFmt w:val="bullet"/>
      <w:lvlText w:val="−"/>
      <w:lvlJc w:val="left"/>
      <w:pPr>
        <w:ind w:left="2595" w:hanging="435"/>
      </w:pPr>
      <w:rPr>
        <w:rFonts w:ascii="Times New Roman" w:eastAsiaTheme="minorHAnsi" w:hAnsi="Times New Roman" w:cs="Times New Roman"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BB7779D"/>
    <w:multiLevelType w:val="multilevel"/>
    <w:tmpl w:val="0B90C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DC64E7"/>
    <w:multiLevelType w:val="hybridMultilevel"/>
    <w:tmpl w:val="59C42FF2"/>
    <w:lvl w:ilvl="0" w:tplc="EF043300">
      <w:numFmt w:val="bullet"/>
      <w:lvlText w:val="1"/>
      <w:lvlJc w:val="left"/>
      <w:pPr>
        <w:ind w:left="720" w:hanging="360"/>
      </w:pPr>
      <w:rPr>
        <w:rFonts w:ascii="Webdings" w:eastAsiaTheme="minorHAnsi"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1175B8"/>
    <w:multiLevelType w:val="hybridMultilevel"/>
    <w:tmpl w:val="EFB0DEC0"/>
    <w:lvl w:ilvl="0" w:tplc="F790D79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484479"/>
    <w:multiLevelType w:val="multilevel"/>
    <w:tmpl w:val="974A905C"/>
    <w:lvl w:ilvl="0">
      <w:start w:val="1"/>
      <w:numFmt w:val="bullet"/>
      <w:lvlText w:val="o"/>
      <w:lvlJc w:val="left"/>
      <w:pPr>
        <w:ind w:left="720" w:hanging="360"/>
      </w:pPr>
      <w:rPr>
        <w:rFonts w:ascii="Courier New" w:hAnsi="Courier New" w:cs="Courier New" w:hint="default"/>
        <w:sz w:val="20"/>
      </w:rPr>
    </w:lvl>
    <w:lvl w:ilvl="1">
      <w:start w:val="1"/>
      <w:numFmt w:val="bullet"/>
      <w:lvlText w:val="o"/>
      <w:lvlJc w:val="left"/>
      <w:pPr>
        <w:tabs>
          <w:tab w:val="num" w:pos="3240"/>
        </w:tabs>
        <w:ind w:left="3240" w:hanging="360"/>
      </w:pPr>
      <w:rPr>
        <w:rFonts w:ascii="Courier New" w:hAnsi="Courier New" w:hint="default"/>
        <w:sz w:val="20"/>
      </w:rPr>
    </w:lvl>
    <w:lvl w:ilvl="2">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10" w15:restartNumberingAfterBreak="0">
    <w:nsid w:val="2BD366B0"/>
    <w:multiLevelType w:val="multilevel"/>
    <w:tmpl w:val="5CD4A9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2CF617F0"/>
    <w:multiLevelType w:val="hybridMultilevel"/>
    <w:tmpl w:val="9BDCD81A"/>
    <w:lvl w:ilvl="0" w:tplc="F790D79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37392F"/>
    <w:multiLevelType w:val="hybridMultilevel"/>
    <w:tmpl w:val="1F76461A"/>
    <w:lvl w:ilvl="0" w:tplc="95EC299E">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1EF6953"/>
    <w:multiLevelType w:val="multilevel"/>
    <w:tmpl w:val="FF1A3DEC"/>
    <w:lvl w:ilvl="0">
      <w:start w:val="1"/>
      <w:numFmt w:val="bullet"/>
      <w:lvlText w:val="o"/>
      <w:lvlJc w:val="left"/>
      <w:pPr>
        <w:ind w:left="45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D47245"/>
    <w:multiLevelType w:val="hybridMultilevel"/>
    <w:tmpl w:val="FB581300"/>
    <w:lvl w:ilvl="0" w:tplc="F790D7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9876DD"/>
    <w:multiLevelType w:val="hybridMultilevel"/>
    <w:tmpl w:val="7DE8BD44"/>
    <w:lvl w:ilvl="0" w:tplc="F790D7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142644"/>
    <w:multiLevelType w:val="hybridMultilevel"/>
    <w:tmpl w:val="E9C23502"/>
    <w:lvl w:ilvl="0" w:tplc="EF043300">
      <w:numFmt w:val="bullet"/>
      <w:lvlText w:val="1"/>
      <w:lvlJc w:val="left"/>
      <w:pPr>
        <w:ind w:left="720" w:hanging="360"/>
      </w:pPr>
      <w:rPr>
        <w:rFonts w:ascii="Webdings" w:eastAsiaTheme="minorHAnsi"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E5331"/>
    <w:multiLevelType w:val="hybridMultilevel"/>
    <w:tmpl w:val="B8DC5932"/>
    <w:lvl w:ilvl="0" w:tplc="13D8971C">
      <w:start w:val="72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D84C28"/>
    <w:multiLevelType w:val="hybridMultilevel"/>
    <w:tmpl w:val="B38A5242"/>
    <w:lvl w:ilvl="0" w:tplc="13D8971C">
      <w:start w:val="725"/>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187B55"/>
    <w:multiLevelType w:val="hybridMultilevel"/>
    <w:tmpl w:val="5FEEA4BA"/>
    <w:lvl w:ilvl="0" w:tplc="7B2CDA7A">
      <w:start w:val="725"/>
      <w:numFmt w:val="bullet"/>
      <w:lvlText w:val=""/>
      <w:lvlJc w:val="left"/>
      <w:pPr>
        <w:ind w:left="720" w:hanging="360"/>
      </w:pPr>
      <w:rPr>
        <w:rFonts w:ascii="Webdings" w:eastAsiaTheme="minorHAnsi"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A46C8E"/>
    <w:multiLevelType w:val="hybridMultilevel"/>
    <w:tmpl w:val="A4561608"/>
    <w:lvl w:ilvl="0" w:tplc="F790D7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C72AF8"/>
    <w:multiLevelType w:val="hybridMultilevel"/>
    <w:tmpl w:val="3D6CC028"/>
    <w:lvl w:ilvl="0" w:tplc="EF043300">
      <w:numFmt w:val="bullet"/>
      <w:lvlText w:val="1"/>
      <w:lvlJc w:val="left"/>
      <w:pPr>
        <w:ind w:left="1440" w:hanging="360"/>
      </w:pPr>
      <w:rPr>
        <w:rFonts w:ascii="Webdings" w:eastAsiaTheme="minorHAnsi" w:hAnsi="Web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C8A2005"/>
    <w:multiLevelType w:val="multilevel"/>
    <w:tmpl w:val="C0EEFCB6"/>
    <w:lvl w:ilvl="0">
      <w:start w:val="1"/>
      <w:numFmt w:val="bullet"/>
      <w:lvlText w:val="o"/>
      <w:lvlJc w:val="left"/>
      <w:pPr>
        <w:ind w:left="450" w:hanging="360"/>
      </w:pPr>
      <w:rPr>
        <w:rFonts w:ascii="Courier New" w:hAnsi="Courier New" w:cs="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4EBF368C"/>
    <w:multiLevelType w:val="hybridMultilevel"/>
    <w:tmpl w:val="3C9EF71A"/>
    <w:lvl w:ilvl="0" w:tplc="04090003">
      <w:start w:val="1"/>
      <w:numFmt w:val="bullet"/>
      <w:lvlText w:val="o"/>
      <w:lvlJc w:val="left"/>
      <w:pPr>
        <w:ind w:left="450" w:hanging="360"/>
      </w:pPr>
      <w:rPr>
        <w:rFonts w:ascii="Courier New" w:hAnsi="Courier New" w:cs="Courier New"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4" w15:restartNumberingAfterBreak="0">
    <w:nsid w:val="4FAB1CE3"/>
    <w:multiLevelType w:val="hybridMultilevel"/>
    <w:tmpl w:val="27CC15D4"/>
    <w:lvl w:ilvl="0" w:tplc="F790D7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5E349D"/>
    <w:multiLevelType w:val="hybridMultilevel"/>
    <w:tmpl w:val="70F832D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602413F"/>
    <w:multiLevelType w:val="multilevel"/>
    <w:tmpl w:val="BFBC0B94"/>
    <w:lvl w:ilvl="0">
      <w:start w:val="1"/>
      <w:numFmt w:val="bullet"/>
      <w:lvlText w:val="o"/>
      <w:lvlJc w:val="left"/>
      <w:pPr>
        <w:ind w:left="1440" w:hanging="360"/>
      </w:pPr>
      <w:rPr>
        <w:rFonts w:ascii="Courier New" w:hAnsi="Courier New" w:cs="Courier New"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7" w15:restartNumberingAfterBreak="0">
    <w:nsid w:val="563900F6"/>
    <w:multiLevelType w:val="multilevel"/>
    <w:tmpl w:val="85E8ABB0"/>
    <w:lvl w:ilvl="0">
      <w:start w:val="1"/>
      <w:numFmt w:val="bullet"/>
      <w:lvlText w:val="o"/>
      <w:lvlJc w:val="left"/>
      <w:pPr>
        <w:ind w:left="1800" w:hanging="360"/>
      </w:pPr>
      <w:rPr>
        <w:rFonts w:ascii="Courier New" w:hAnsi="Courier New" w:cs="Courier New"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8" w15:restartNumberingAfterBreak="0">
    <w:nsid w:val="56D85216"/>
    <w:multiLevelType w:val="hybridMultilevel"/>
    <w:tmpl w:val="4D36642C"/>
    <w:lvl w:ilvl="0" w:tplc="EF043300">
      <w:numFmt w:val="bullet"/>
      <w:lvlText w:val="1"/>
      <w:lvlJc w:val="left"/>
      <w:pPr>
        <w:ind w:left="720" w:hanging="360"/>
      </w:pPr>
      <w:rPr>
        <w:rFonts w:ascii="Webdings" w:eastAsiaTheme="minorHAnsi"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150A4E"/>
    <w:multiLevelType w:val="hybridMultilevel"/>
    <w:tmpl w:val="1A685F82"/>
    <w:lvl w:ilvl="0" w:tplc="95EC299E">
      <w:start w:val="1"/>
      <w:numFmt w:val="bullet"/>
      <w:lvlText w:val="o"/>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88B0EAC"/>
    <w:multiLevelType w:val="hybridMultilevel"/>
    <w:tmpl w:val="98EE5E0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B9473A"/>
    <w:multiLevelType w:val="hybridMultilevel"/>
    <w:tmpl w:val="9E74564A"/>
    <w:lvl w:ilvl="0" w:tplc="F790D7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ED2B37"/>
    <w:multiLevelType w:val="hybridMultilevel"/>
    <w:tmpl w:val="45DC932E"/>
    <w:lvl w:ilvl="0" w:tplc="F790D7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D15020"/>
    <w:multiLevelType w:val="hybridMultilevel"/>
    <w:tmpl w:val="3F56571A"/>
    <w:lvl w:ilvl="0" w:tplc="EF043300">
      <w:numFmt w:val="bullet"/>
      <w:lvlText w:val="1"/>
      <w:lvlJc w:val="left"/>
      <w:pPr>
        <w:ind w:left="720" w:hanging="360"/>
      </w:pPr>
      <w:rPr>
        <w:rFonts w:ascii="Webdings" w:eastAsiaTheme="minorHAnsi"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2B4C44"/>
    <w:multiLevelType w:val="hybridMultilevel"/>
    <w:tmpl w:val="839C90BA"/>
    <w:lvl w:ilvl="0" w:tplc="F790D7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5" w15:restartNumberingAfterBreak="0">
    <w:nsid w:val="778864BF"/>
    <w:multiLevelType w:val="hybridMultilevel"/>
    <w:tmpl w:val="7310AE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7F66F36"/>
    <w:multiLevelType w:val="hybridMultilevel"/>
    <w:tmpl w:val="5C3E4B32"/>
    <w:lvl w:ilvl="0" w:tplc="F790D79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A6018DD"/>
    <w:multiLevelType w:val="hybridMultilevel"/>
    <w:tmpl w:val="19DEB328"/>
    <w:lvl w:ilvl="0" w:tplc="13D8971C">
      <w:start w:val="725"/>
      <w:numFmt w:val="bullet"/>
      <w:lvlText w:val="−"/>
      <w:lvlJc w:val="left"/>
      <w:pPr>
        <w:ind w:left="2160" w:hanging="360"/>
      </w:pPr>
      <w:rPr>
        <w:rFonts w:ascii="Times New Roman" w:eastAsiaTheme="minorHAnsi"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7B216D10"/>
    <w:multiLevelType w:val="hybridMultilevel"/>
    <w:tmpl w:val="44724360"/>
    <w:lvl w:ilvl="0" w:tplc="F790D7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DC65FA"/>
    <w:multiLevelType w:val="multilevel"/>
    <w:tmpl w:val="BC801258"/>
    <w:lvl w:ilvl="0">
      <w:start w:val="1"/>
      <w:numFmt w:val="bullet"/>
      <w:lvlText w:val="o"/>
      <w:lvlJc w:val="left"/>
      <w:pPr>
        <w:ind w:left="45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8001817">
    <w:abstractNumId w:val="3"/>
  </w:num>
  <w:num w:numId="2" w16cid:durableId="442697157">
    <w:abstractNumId w:val="38"/>
  </w:num>
  <w:num w:numId="3" w16cid:durableId="1275097229">
    <w:abstractNumId w:val="16"/>
  </w:num>
  <w:num w:numId="4" w16cid:durableId="1470827397">
    <w:abstractNumId w:val="11"/>
  </w:num>
  <w:num w:numId="5" w16cid:durableId="769853735">
    <w:abstractNumId w:val="24"/>
  </w:num>
  <w:num w:numId="6" w16cid:durableId="1529945966">
    <w:abstractNumId w:val="30"/>
  </w:num>
  <w:num w:numId="7" w16cid:durableId="1190610201">
    <w:abstractNumId w:val="7"/>
  </w:num>
  <w:num w:numId="8" w16cid:durableId="242490674">
    <w:abstractNumId w:val="5"/>
  </w:num>
  <w:num w:numId="9" w16cid:durableId="1833254884">
    <w:abstractNumId w:val="33"/>
  </w:num>
  <w:num w:numId="10" w16cid:durableId="1340816054">
    <w:abstractNumId w:val="2"/>
  </w:num>
  <w:num w:numId="11" w16cid:durableId="1543249715">
    <w:abstractNumId w:val="28"/>
  </w:num>
  <w:num w:numId="12" w16cid:durableId="1452240517">
    <w:abstractNumId w:val="17"/>
  </w:num>
  <w:num w:numId="13" w16cid:durableId="2004701183">
    <w:abstractNumId w:val="18"/>
  </w:num>
  <w:num w:numId="14" w16cid:durableId="1447893687">
    <w:abstractNumId w:val="21"/>
  </w:num>
  <w:num w:numId="15" w16cid:durableId="508105504">
    <w:abstractNumId w:val="37"/>
  </w:num>
  <w:num w:numId="16" w16cid:durableId="860895371">
    <w:abstractNumId w:val="0"/>
  </w:num>
  <w:num w:numId="17" w16cid:durableId="567228575">
    <w:abstractNumId w:val="8"/>
  </w:num>
  <w:num w:numId="18" w16cid:durableId="1666935632">
    <w:abstractNumId w:val="32"/>
  </w:num>
  <w:num w:numId="19" w16cid:durableId="289285454">
    <w:abstractNumId w:val="20"/>
  </w:num>
  <w:num w:numId="20" w16cid:durableId="851798164">
    <w:abstractNumId w:val="15"/>
  </w:num>
  <w:num w:numId="21" w16cid:durableId="1610044907">
    <w:abstractNumId w:val="31"/>
  </w:num>
  <w:num w:numId="22" w16cid:durableId="872960593">
    <w:abstractNumId w:val="36"/>
  </w:num>
  <w:num w:numId="23" w16cid:durableId="1384402374">
    <w:abstractNumId w:val="14"/>
  </w:num>
  <w:num w:numId="24" w16cid:durableId="303900415">
    <w:abstractNumId w:val="4"/>
  </w:num>
  <w:num w:numId="25" w16cid:durableId="639850756">
    <w:abstractNumId w:val="19"/>
  </w:num>
  <w:num w:numId="26" w16cid:durableId="1408503652">
    <w:abstractNumId w:val="12"/>
  </w:num>
  <w:num w:numId="27" w16cid:durableId="711157118">
    <w:abstractNumId w:val="25"/>
  </w:num>
  <w:num w:numId="28" w16cid:durableId="2095121863">
    <w:abstractNumId w:val="29"/>
  </w:num>
  <w:num w:numId="29" w16cid:durableId="1123158840">
    <w:abstractNumId w:val="9"/>
  </w:num>
  <w:num w:numId="30" w16cid:durableId="810638688">
    <w:abstractNumId w:val="1"/>
  </w:num>
  <w:num w:numId="31" w16cid:durableId="1280406265">
    <w:abstractNumId w:val="39"/>
  </w:num>
  <w:num w:numId="32" w16cid:durableId="1347173103">
    <w:abstractNumId w:val="6"/>
  </w:num>
  <w:num w:numId="33" w16cid:durableId="603077526">
    <w:abstractNumId w:val="10"/>
  </w:num>
  <w:num w:numId="34" w16cid:durableId="1676879650">
    <w:abstractNumId w:val="34"/>
  </w:num>
  <w:num w:numId="35" w16cid:durableId="511649108">
    <w:abstractNumId w:val="27"/>
  </w:num>
  <w:num w:numId="36" w16cid:durableId="1469668056">
    <w:abstractNumId w:val="26"/>
  </w:num>
  <w:num w:numId="37" w16cid:durableId="1613248443">
    <w:abstractNumId w:val="23"/>
  </w:num>
  <w:num w:numId="38" w16cid:durableId="1340162295">
    <w:abstractNumId w:val="13"/>
  </w:num>
  <w:num w:numId="39" w16cid:durableId="573784310">
    <w:abstractNumId w:val="22"/>
  </w:num>
  <w:num w:numId="40" w16cid:durableId="87708866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CCB"/>
    <w:rsid w:val="00043919"/>
    <w:rsid w:val="00057E68"/>
    <w:rsid w:val="00066888"/>
    <w:rsid w:val="00067D95"/>
    <w:rsid w:val="0008007A"/>
    <w:rsid w:val="000A6A2B"/>
    <w:rsid w:val="000B21F6"/>
    <w:rsid w:val="000F22C2"/>
    <w:rsid w:val="00103B40"/>
    <w:rsid w:val="001174D4"/>
    <w:rsid w:val="00132CB0"/>
    <w:rsid w:val="00150D52"/>
    <w:rsid w:val="00177792"/>
    <w:rsid w:val="00182964"/>
    <w:rsid w:val="0018336E"/>
    <w:rsid w:val="00197329"/>
    <w:rsid w:val="001C2E15"/>
    <w:rsid w:val="0020251A"/>
    <w:rsid w:val="00221A88"/>
    <w:rsid w:val="00226897"/>
    <w:rsid w:val="00237BDA"/>
    <w:rsid w:val="002667AA"/>
    <w:rsid w:val="002E1A65"/>
    <w:rsid w:val="002E4627"/>
    <w:rsid w:val="003221E9"/>
    <w:rsid w:val="00344BEC"/>
    <w:rsid w:val="003828F0"/>
    <w:rsid w:val="0039073B"/>
    <w:rsid w:val="0039794B"/>
    <w:rsid w:val="003C0870"/>
    <w:rsid w:val="003C619A"/>
    <w:rsid w:val="003D6292"/>
    <w:rsid w:val="003E4C7B"/>
    <w:rsid w:val="00401F18"/>
    <w:rsid w:val="00410BCF"/>
    <w:rsid w:val="00472181"/>
    <w:rsid w:val="00480986"/>
    <w:rsid w:val="00483148"/>
    <w:rsid w:val="004A6B28"/>
    <w:rsid w:val="004C303F"/>
    <w:rsid w:val="004F66BB"/>
    <w:rsid w:val="00500770"/>
    <w:rsid w:val="0053250D"/>
    <w:rsid w:val="00535D08"/>
    <w:rsid w:val="00554C34"/>
    <w:rsid w:val="00566E70"/>
    <w:rsid w:val="00593321"/>
    <w:rsid w:val="00595BB3"/>
    <w:rsid w:val="005D4003"/>
    <w:rsid w:val="005F4CCB"/>
    <w:rsid w:val="006069D4"/>
    <w:rsid w:val="006256BC"/>
    <w:rsid w:val="00635EAF"/>
    <w:rsid w:val="00640AF5"/>
    <w:rsid w:val="006545CD"/>
    <w:rsid w:val="00655862"/>
    <w:rsid w:val="006A04D0"/>
    <w:rsid w:val="006A0D42"/>
    <w:rsid w:val="006E4161"/>
    <w:rsid w:val="00772E4B"/>
    <w:rsid w:val="00777FFA"/>
    <w:rsid w:val="00780051"/>
    <w:rsid w:val="007A0A0A"/>
    <w:rsid w:val="007A378F"/>
    <w:rsid w:val="007B403C"/>
    <w:rsid w:val="007C1A09"/>
    <w:rsid w:val="007F3DE1"/>
    <w:rsid w:val="00841027"/>
    <w:rsid w:val="00890964"/>
    <w:rsid w:val="008A3714"/>
    <w:rsid w:val="008E5B71"/>
    <w:rsid w:val="008F1665"/>
    <w:rsid w:val="00904E10"/>
    <w:rsid w:val="009130D6"/>
    <w:rsid w:val="00944952"/>
    <w:rsid w:val="00985D09"/>
    <w:rsid w:val="009960BE"/>
    <w:rsid w:val="00996148"/>
    <w:rsid w:val="009B5DE2"/>
    <w:rsid w:val="009B6641"/>
    <w:rsid w:val="009C6770"/>
    <w:rsid w:val="009E35D2"/>
    <w:rsid w:val="009F42B8"/>
    <w:rsid w:val="00A0504A"/>
    <w:rsid w:val="00A27481"/>
    <w:rsid w:val="00A50B24"/>
    <w:rsid w:val="00A559E7"/>
    <w:rsid w:val="00A62EC7"/>
    <w:rsid w:val="00AC372C"/>
    <w:rsid w:val="00AD28FB"/>
    <w:rsid w:val="00B070BA"/>
    <w:rsid w:val="00B565C6"/>
    <w:rsid w:val="00B62CB0"/>
    <w:rsid w:val="00B7012A"/>
    <w:rsid w:val="00B84537"/>
    <w:rsid w:val="00BA3FC6"/>
    <w:rsid w:val="00BB5277"/>
    <w:rsid w:val="00BC3312"/>
    <w:rsid w:val="00BC5C21"/>
    <w:rsid w:val="00BE0E3C"/>
    <w:rsid w:val="00BF334E"/>
    <w:rsid w:val="00BF5BA4"/>
    <w:rsid w:val="00C04F39"/>
    <w:rsid w:val="00C24017"/>
    <w:rsid w:val="00C45C84"/>
    <w:rsid w:val="00C74A26"/>
    <w:rsid w:val="00C74D5C"/>
    <w:rsid w:val="00C86CEE"/>
    <w:rsid w:val="00C95228"/>
    <w:rsid w:val="00C96D66"/>
    <w:rsid w:val="00CC613E"/>
    <w:rsid w:val="00CE6F5E"/>
    <w:rsid w:val="00CF2D1D"/>
    <w:rsid w:val="00D0027C"/>
    <w:rsid w:val="00D102DB"/>
    <w:rsid w:val="00D86782"/>
    <w:rsid w:val="00DB4AC7"/>
    <w:rsid w:val="00DD124D"/>
    <w:rsid w:val="00DE64E3"/>
    <w:rsid w:val="00E45A37"/>
    <w:rsid w:val="00E65834"/>
    <w:rsid w:val="00E668FE"/>
    <w:rsid w:val="00EA5160"/>
    <w:rsid w:val="00EA6DFE"/>
    <w:rsid w:val="00EB461D"/>
    <w:rsid w:val="00ED552E"/>
    <w:rsid w:val="00EF36BE"/>
    <w:rsid w:val="00F17D8E"/>
    <w:rsid w:val="00F347B6"/>
    <w:rsid w:val="00F35452"/>
    <w:rsid w:val="00F35D58"/>
    <w:rsid w:val="00F40C55"/>
    <w:rsid w:val="00F5053F"/>
    <w:rsid w:val="00F674F3"/>
    <w:rsid w:val="00F70915"/>
    <w:rsid w:val="00FE64D1"/>
    <w:rsid w:val="093E3C45"/>
    <w:rsid w:val="096CA06F"/>
    <w:rsid w:val="0B80EA1D"/>
    <w:rsid w:val="0E774DBF"/>
    <w:rsid w:val="0F686F5D"/>
    <w:rsid w:val="1064F539"/>
    <w:rsid w:val="118F3E76"/>
    <w:rsid w:val="1629074A"/>
    <w:rsid w:val="19286007"/>
    <w:rsid w:val="1B356917"/>
    <w:rsid w:val="2132B2B5"/>
    <w:rsid w:val="22236931"/>
    <w:rsid w:val="2530A3FF"/>
    <w:rsid w:val="2863703F"/>
    <w:rsid w:val="2A097819"/>
    <w:rsid w:val="2BF72E5D"/>
    <w:rsid w:val="30D26EA9"/>
    <w:rsid w:val="4BA006FB"/>
    <w:rsid w:val="4F88E88D"/>
    <w:rsid w:val="5581576D"/>
    <w:rsid w:val="5845C3E1"/>
    <w:rsid w:val="5B7CBED9"/>
    <w:rsid w:val="5C729B23"/>
    <w:rsid w:val="635B76C0"/>
    <w:rsid w:val="6A0FBD81"/>
    <w:rsid w:val="704F792A"/>
    <w:rsid w:val="765BD286"/>
    <w:rsid w:val="76950268"/>
    <w:rsid w:val="78ADEA6D"/>
    <w:rsid w:val="7B571417"/>
    <w:rsid w:val="7F479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546C2"/>
  <w15:chartTrackingRefBased/>
  <w15:docId w15:val="{859B9867-B616-47D0-A9E8-F15EBE658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4E3"/>
  </w:style>
  <w:style w:type="paragraph" w:styleId="Heading3">
    <w:name w:val="heading 3"/>
    <w:basedOn w:val="Normal"/>
    <w:link w:val="Heading3Char"/>
    <w:uiPriority w:val="9"/>
    <w:qFormat/>
    <w:rsid w:val="001174D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65C6"/>
    <w:pPr>
      <w:ind w:left="720"/>
      <w:contextualSpacing/>
    </w:pPr>
  </w:style>
  <w:style w:type="character" w:styleId="Hyperlink">
    <w:name w:val="Hyperlink"/>
    <w:basedOn w:val="DefaultParagraphFont"/>
    <w:uiPriority w:val="99"/>
    <w:unhideWhenUsed/>
    <w:rsid w:val="00500770"/>
    <w:rPr>
      <w:color w:val="0563C1" w:themeColor="hyperlink"/>
      <w:u w:val="single"/>
    </w:rPr>
  </w:style>
  <w:style w:type="paragraph" w:styleId="Header">
    <w:name w:val="header"/>
    <w:basedOn w:val="Normal"/>
    <w:link w:val="HeaderChar"/>
    <w:uiPriority w:val="99"/>
    <w:unhideWhenUsed/>
    <w:rsid w:val="00103B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B40"/>
  </w:style>
  <w:style w:type="paragraph" w:styleId="Footer">
    <w:name w:val="footer"/>
    <w:basedOn w:val="Normal"/>
    <w:link w:val="FooterChar"/>
    <w:uiPriority w:val="99"/>
    <w:unhideWhenUsed/>
    <w:rsid w:val="00103B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B40"/>
  </w:style>
  <w:style w:type="table" w:styleId="TableGrid">
    <w:name w:val="Table Grid"/>
    <w:basedOn w:val="TableNormal"/>
    <w:uiPriority w:val="59"/>
    <w:rsid w:val="00CE6F5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FE64D1"/>
    <w:pPr>
      <w:spacing w:after="0" w:line="240" w:lineRule="auto"/>
    </w:pPr>
    <w:rPr>
      <w:rFonts w:ascii="Arial" w:eastAsia="Times New Roman" w:hAnsi="Arial" w:cs="Arial"/>
      <w:color w:val="000000"/>
      <w:sz w:val="27"/>
      <w:szCs w:val="27"/>
    </w:rPr>
  </w:style>
  <w:style w:type="character" w:customStyle="1" w:styleId="s1">
    <w:name w:val="s1"/>
    <w:basedOn w:val="DefaultParagraphFont"/>
    <w:rsid w:val="00FE64D1"/>
    <w:rPr>
      <w:rFonts w:ascii="Arial" w:hAnsi="Arial" w:cs="Arial" w:hint="default"/>
      <w:sz w:val="27"/>
      <w:szCs w:val="27"/>
    </w:rPr>
  </w:style>
  <w:style w:type="character" w:styleId="UnresolvedMention">
    <w:name w:val="Unresolved Mention"/>
    <w:basedOn w:val="DefaultParagraphFont"/>
    <w:uiPriority w:val="99"/>
    <w:semiHidden/>
    <w:unhideWhenUsed/>
    <w:rsid w:val="0018336E"/>
    <w:rPr>
      <w:color w:val="605E5C"/>
      <w:shd w:val="clear" w:color="auto" w:fill="E1DFDD"/>
    </w:rPr>
  </w:style>
  <w:style w:type="character" w:customStyle="1" w:styleId="Heading3Char">
    <w:name w:val="Heading 3 Char"/>
    <w:basedOn w:val="DefaultParagraphFont"/>
    <w:link w:val="Heading3"/>
    <w:uiPriority w:val="9"/>
    <w:rsid w:val="001174D4"/>
    <w:rPr>
      <w:rFonts w:ascii="Times New Roman" w:eastAsia="Times New Roman" w:hAnsi="Times New Roman" w:cs="Times New Roman"/>
      <w:b/>
      <w:bCs/>
      <w:sz w:val="27"/>
      <w:szCs w:val="27"/>
    </w:rPr>
  </w:style>
  <w:style w:type="paragraph" w:styleId="NormalWeb">
    <w:name w:val="Normal (Web)"/>
    <w:basedOn w:val="Normal"/>
    <w:uiPriority w:val="99"/>
    <w:unhideWhenUsed/>
    <w:rsid w:val="001174D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668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ocs.google.com/forms/d/e/1FAIpQLSckRDJDShfh330BLHVLhBKjriCrPckbUBw-_WvEGnNiy3_1MA/viewfor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RIWaddington@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3F690476D49943BB895F44941DC088" ma:contentTypeVersion="13" ma:contentTypeDescription="Create a new document." ma:contentTypeScope="" ma:versionID="37866ea6b220a86963ca38e3336e3a4f">
  <xsd:schema xmlns:xsd="http://www.w3.org/2001/XMLSchema" xmlns:xs="http://www.w3.org/2001/XMLSchema" xmlns:p="http://schemas.microsoft.com/office/2006/metadata/properties" xmlns:ns2="5ad4294b-bf8a-4bde-85a9-14d6bd14cb3f" xmlns:ns3="be9bdc56-27b2-45b6-9300-4b8203487cbb" targetNamespace="http://schemas.microsoft.com/office/2006/metadata/properties" ma:root="true" ma:fieldsID="17f8c292b9f7540b6f826f49963d4ee0" ns2:_="" ns3:_="">
    <xsd:import namespace="5ad4294b-bf8a-4bde-85a9-14d6bd14cb3f"/>
    <xsd:import namespace="be9bdc56-27b2-45b6-9300-4b8203487c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d4294b-bf8a-4bde-85a9-14d6bd14cb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e1e4ff-579e-4ca0-be2e-edd72e0145c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9bdc56-27b2-45b6-9300-4b8203487cb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705f19-973e-4e3e-a15b-db3f1b0ac293}" ma:internalName="TaxCatchAll" ma:showField="CatchAllData" ma:web="be9bdc56-27b2-45b6-9300-4b8203487c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ad4294b-bf8a-4bde-85a9-14d6bd14cb3f">
      <Terms xmlns="http://schemas.microsoft.com/office/infopath/2007/PartnerControls"/>
    </lcf76f155ced4ddcb4097134ff3c332f>
    <TaxCatchAll xmlns="be9bdc56-27b2-45b6-9300-4b8203487cbb" xsi:nil="true"/>
  </documentManagement>
</p:properties>
</file>

<file path=customXml/itemProps1.xml><?xml version="1.0" encoding="utf-8"?>
<ds:datastoreItem xmlns:ds="http://schemas.openxmlformats.org/officeDocument/2006/customXml" ds:itemID="{591741FB-4663-4B0C-B775-F79FF4CC66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d4294b-bf8a-4bde-85a9-14d6bd14cb3f"/>
    <ds:schemaRef ds:uri="be9bdc56-27b2-45b6-9300-4b8203487c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3D91BF-6546-412B-9343-9413653F9FF7}">
  <ds:schemaRefs>
    <ds:schemaRef ds:uri="http://schemas.microsoft.com/sharepoint/v3/contenttype/forms"/>
  </ds:schemaRefs>
</ds:datastoreItem>
</file>

<file path=customXml/itemProps3.xml><?xml version="1.0" encoding="utf-8"?>
<ds:datastoreItem xmlns:ds="http://schemas.openxmlformats.org/officeDocument/2006/customXml" ds:itemID="{44CFF02B-50AB-4724-A874-1E9BE67C0601}">
  <ds:schemaRefs>
    <ds:schemaRef ds:uri="http://schemas.microsoft.com/office/2006/metadata/properties"/>
    <ds:schemaRef ds:uri="http://schemas.microsoft.com/office/infopath/2007/PartnerControls"/>
    <ds:schemaRef ds:uri="5ad4294b-bf8a-4bde-85a9-14d6bd14cb3f"/>
    <ds:schemaRef ds:uri="be9bdc56-27b2-45b6-9300-4b8203487cb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1360</Words>
  <Characters>7755</Characters>
  <Application>Microsoft Office Word</Application>
  <DocSecurity>0</DocSecurity>
  <Lines>64</Lines>
  <Paragraphs>18</Paragraphs>
  <ScaleCrop>false</ScaleCrop>
  <Manager/>
  <Company/>
  <LinksUpToDate>false</LinksUpToDate>
  <CharactersWithSpaces>9097</CharactersWithSpaces>
  <SharedDoc>false</SharedDoc>
  <HyperlinkBase/>
  <HLinks>
    <vt:vector size="12" baseType="variant">
      <vt:variant>
        <vt:i4>3473513</vt:i4>
      </vt:variant>
      <vt:variant>
        <vt:i4>3</vt:i4>
      </vt:variant>
      <vt:variant>
        <vt:i4>0</vt:i4>
      </vt:variant>
      <vt:variant>
        <vt:i4>5</vt:i4>
      </vt:variant>
      <vt:variant>
        <vt:lpwstr>https://docs.google.com/forms/d/e/1FAIpQLSckRDJDShfh330BLHVLhBKjriCrPckbUBw-_WvEGnNiy3_1MA/viewform</vt:lpwstr>
      </vt:variant>
      <vt:variant>
        <vt:lpwstr/>
      </vt:variant>
      <vt:variant>
        <vt:i4>7995471</vt:i4>
      </vt:variant>
      <vt:variant>
        <vt:i4>0</vt:i4>
      </vt:variant>
      <vt:variant>
        <vt:i4>0</vt:i4>
      </vt:variant>
      <vt:variant>
        <vt:i4>5</vt:i4>
      </vt:variant>
      <vt:variant>
        <vt:lpwstr>mailto:DRIWaddington@gmail.com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Beth Imbarrato</dc:creator>
  <cp:keywords/>
  <dc:description/>
  <cp:lastModifiedBy>Jennifer Fitzpatrick</cp:lastModifiedBy>
  <cp:revision>3</cp:revision>
  <cp:lastPrinted>2022-06-02T22:41:00Z</cp:lastPrinted>
  <dcterms:created xsi:type="dcterms:W3CDTF">2026-08-26T15:41:00Z</dcterms:created>
  <dcterms:modified xsi:type="dcterms:W3CDTF">2026-08-26T15:41:00Z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0x0101001D3F690476D49943BB895F44941DC088</vt:lpwstr>
  </property>
  <property fmtid="{D5CDD505-2E9C-101B-9397-08002B2CF9AE}" pid="3" name="MediaServiceImageTags">
    <vt:lpwstr/>
  </property>
</Properties>
</file>